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308F1" w14:textId="2CA8D68A" w:rsidR="005E0C06" w:rsidRPr="005E0C06" w:rsidRDefault="005E0EDE" w:rsidP="005E0C06">
      <w:pPr>
        <w:pStyle w:val="Textoindependiente"/>
        <w:jc w:val="center"/>
        <w:rPr>
          <w:rFonts w:ascii="Arial" w:hAnsi="Arial" w:cs="Arial"/>
          <w:b/>
          <w:bCs/>
        </w:rPr>
      </w:pPr>
      <w:r w:rsidRPr="005E0C06">
        <w:rPr>
          <w:b/>
          <w:bCs/>
          <w:noProof/>
        </w:rPr>
        <w:drawing>
          <wp:anchor distT="0" distB="0" distL="0" distR="0" simplePos="0" relativeHeight="487183872" behindDoc="1" locked="0" layoutInCell="1" allowOverlap="1" wp14:anchorId="65034C3F" wp14:editId="4A90F975">
            <wp:simplePos x="0" y="0"/>
            <wp:positionH relativeFrom="page">
              <wp:posOffset>6471276</wp:posOffset>
            </wp:positionH>
            <wp:positionV relativeFrom="page">
              <wp:posOffset>8834037</wp:posOffset>
            </wp:positionV>
            <wp:extent cx="515716" cy="565477"/>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515716" cy="565477"/>
                    </a:xfrm>
                    <a:prstGeom prst="rect">
                      <a:avLst/>
                    </a:prstGeom>
                  </pic:spPr>
                </pic:pic>
              </a:graphicData>
            </a:graphic>
          </wp:anchor>
        </w:drawing>
      </w:r>
      <w:r w:rsidR="00121949">
        <w:rPr>
          <w:rFonts w:ascii="Arial" w:hAnsi="Arial" w:cs="Arial"/>
          <w:b/>
          <w:bCs/>
        </w:rPr>
        <w:t xml:space="preserve"> </w:t>
      </w:r>
      <w:r w:rsidR="005E0C06" w:rsidRPr="005E0C06">
        <w:rPr>
          <w:rFonts w:ascii="Arial" w:hAnsi="Arial" w:cs="Arial"/>
          <w:b/>
          <w:bCs/>
        </w:rPr>
        <w:t xml:space="preserve">ACTA DE </w:t>
      </w:r>
      <w:r w:rsidR="009812C2">
        <w:rPr>
          <w:rFonts w:ascii="Arial" w:hAnsi="Arial" w:cs="Arial"/>
          <w:b/>
          <w:bCs/>
        </w:rPr>
        <w:t xml:space="preserve">APROBACIÓN </w:t>
      </w:r>
    </w:p>
    <w:p w14:paraId="23AACD8F" w14:textId="77777777" w:rsidR="005E0C06" w:rsidRPr="00AE0683" w:rsidRDefault="005E0C06" w:rsidP="005E0C06">
      <w:pPr>
        <w:pStyle w:val="Ttulo"/>
        <w:jc w:val="both"/>
        <w:rPr>
          <w:rFonts w:ascii="Arial" w:hAnsi="Arial" w:cs="Arial"/>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0"/>
        <w:gridCol w:w="1729"/>
        <w:gridCol w:w="1378"/>
        <w:gridCol w:w="1473"/>
        <w:gridCol w:w="3609"/>
      </w:tblGrid>
      <w:tr w:rsidR="005E0C06" w:rsidRPr="00523697" w14:paraId="4EAD7440" w14:textId="77777777" w:rsidTr="00113609">
        <w:trPr>
          <w:trHeight w:val="342"/>
        </w:trPr>
        <w:tc>
          <w:tcPr>
            <w:tcW w:w="893" w:type="pct"/>
            <w:tcBorders>
              <w:bottom w:val="single" w:sz="4" w:space="0" w:color="auto"/>
            </w:tcBorders>
            <w:shd w:val="clear" w:color="auto" w:fill="002060"/>
            <w:vAlign w:val="center"/>
          </w:tcPr>
          <w:p w14:paraId="6A9CAFC7" w14:textId="77777777" w:rsidR="005E0C06" w:rsidRPr="00523697" w:rsidRDefault="005E0C06" w:rsidP="00113609">
            <w:pPr>
              <w:jc w:val="both"/>
              <w:rPr>
                <w:rFonts w:ascii="Arial" w:hAnsi="Arial" w:cs="Arial"/>
                <w:b/>
                <w:sz w:val="20"/>
              </w:rPr>
            </w:pPr>
            <w:r w:rsidRPr="00523697">
              <w:rPr>
                <w:rFonts w:ascii="Arial" w:hAnsi="Arial" w:cs="Arial"/>
                <w:b/>
                <w:sz w:val="20"/>
              </w:rPr>
              <w:t>Consecutivo Acta</w:t>
            </w:r>
          </w:p>
        </w:tc>
        <w:tc>
          <w:tcPr>
            <w:tcW w:w="867" w:type="pct"/>
            <w:tcBorders>
              <w:bottom w:val="single" w:sz="4" w:space="0" w:color="auto"/>
            </w:tcBorders>
            <w:shd w:val="clear" w:color="auto" w:fill="002060"/>
            <w:vAlign w:val="center"/>
          </w:tcPr>
          <w:p w14:paraId="1810546A" w14:textId="77777777" w:rsidR="005E0C06" w:rsidRPr="00523697" w:rsidRDefault="005E0C06" w:rsidP="00113609">
            <w:pPr>
              <w:jc w:val="both"/>
              <w:rPr>
                <w:rFonts w:ascii="Arial" w:hAnsi="Arial" w:cs="Arial"/>
                <w:b/>
                <w:sz w:val="20"/>
              </w:rPr>
            </w:pPr>
            <w:r w:rsidRPr="00523697">
              <w:rPr>
                <w:rFonts w:ascii="Arial" w:hAnsi="Arial" w:cs="Arial"/>
                <w:b/>
                <w:sz w:val="20"/>
              </w:rPr>
              <w:t>FECHA</w:t>
            </w:r>
          </w:p>
        </w:tc>
        <w:tc>
          <w:tcPr>
            <w:tcW w:w="691" w:type="pct"/>
            <w:tcBorders>
              <w:bottom w:val="single" w:sz="4" w:space="0" w:color="auto"/>
            </w:tcBorders>
            <w:shd w:val="clear" w:color="auto" w:fill="002060"/>
            <w:vAlign w:val="center"/>
          </w:tcPr>
          <w:p w14:paraId="4583284B" w14:textId="77777777" w:rsidR="005E0C06" w:rsidRPr="00523697" w:rsidRDefault="005E0C06" w:rsidP="00113609">
            <w:pPr>
              <w:jc w:val="both"/>
              <w:rPr>
                <w:rFonts w:ascii="Arial" w:hAnsi="Arial" w:cs="Arial"/>
                <w:b/>
                <w:sz w:val="20"/>
              </w:rPr>
            </w:pPr>
            <w:r w:rsidRPr="00523697">
              <w:rPr>
                <w:rFonts w:ascii="Arial" w:hAnsi="Arial" w:cs="Arial"/>
                <w:b/>
                <w:sz w:val="20"/>
              </w:rPr>
              <w:t>HORA INICIO</w:t>
            </w:r>
          </w:p>
        </w:tc>
        <w:tc>
          <w:tcPr>
            <w:tcW w:w="739" w:type="pct"/>
            <w:tcBorders>
              <w:bottom w:val="single" w:sz="4" w:space="0" w:color="auto"/>
            </w:tcBorders>
            <w:shd w:val="clear" w:color="auto" w:fill="002060"/>
            <w:vAlign w:val="center"/>
          </w:tcPr>
          <w:p w14:paraId="53ADB184" w14:textId="77777777" w:rsidR="005E0C06" w:rsidRPr="00523697" w:rsidRDefault="005E0C06" w:rsidP="00113609">
            <w:pPr>
              <w:jc w:val="both"/>
              <w:rPr>
                <w:rFonts w:ascii="Arial" w:hAnsi="Arial" w:cs="Arial"/>
                <w:b/>
                <w:sz w:val="20"/>
              </w:rPr>
            </w:pPr>
            <w:r w:rsidRPr="00523697">
              <w:rPr>
                <w:rFonts w:ascii="Arial" w:hAnsi="Arial" w:cs="Arial"/>
                <w:b/>
                <w:sz w:val="20"/>
              </w:rPr>
              <w:t>HORA FINAL</w:t>
            </w:r>
          </w:p>
        </w:tc>
        <w:tc>
          <w:tcPr>
            <w:tcW w:w="1810" w:type="pct"/>
            <w:tcBorders>
              <w:bottom w:val="single" w:sz="4" w:space="0" w:color="auto"/>
            </w:tcBorders>
            <w:shd w:val="clear" w:color="auto" w:fill="002060"/>
            <w:vAlign w:val="center"/>
          </w:tcPr>
          <w:p w14:paraId="498000D9" w14:textId="77777777" w:rsidR="005E0C06" w:rsidRPr="00523697" w:rsidRDefault="005E0C06" w:rsidP="00113609">
            <w:pPr>
              <w:jc w:val="both"/>
              <w:rPr>
                <w:rFonts w:ascii="Arial" w:hAnsi="Arial" w:cs="Arial"/>
                <w:b/>
                <w:sz w:val="20"/>
              </w:rPr>
            </w:pPr>
            <w:r w:rsidRPr="00523697">
              <w:rPr>
                <w:rFonts w:ascii="Arial" w:hAnsi="Arial" w:cs="Arial"/>
                <w:b/>
                <w:sz w:val="20"/>
              </w:rPr>
              <w:t>LUGAR</w:t>
            </w:r>
          </w:p>
        </w:tc>
      </w:tr>
      <w:tr w:rsidR="005E0C06" w:rsidRPr="00523697" w14:paraId="71AD83BA" w14:textId="77777777" w:rsidTr="00113609">
        <w:trPr>
          <w:trHeight w:val="347"/>
        </w:trPr>
        <w:tc>
          <w:tcPr>
            <w:tcW w:w="893" w:type="pct"/>
            <w:tcBorders>
              <w:bottom w:val="single" w:sz="4" w:space="0" w:color="auto"/>
            </w:tcBorders>
            <w:shd w:val="clear" w:color="auto" w:fill="FFFFFF"/>
            <w:vAlign w:val="center"/>
          </w:tcPr>
          <w:p w14:paraId="6F5198E8" w14:textId="67E71900" w:rsidR="005E0C06" w:rsidRPr="00523697" w:rsidRDefault="006D1BFD" w:rsidP="00113609">
            <w:pPr>
              <w:jc w:val="both"/>
              <w:rPr>
                <w:rFonts w:ascii="Arial" w:hAnsi="Arial" w:cs="Arial"/>
                <w:sz w:val="20"/>
              </w:rPr>
            </w:pPr>
            <w:r w:rsidRPr="00972F96">
              <w:rPr>
                <w:rFonts w:ascii="Arial" w:hAnsi="Arial" w:cs="Arial"/>
                <w:sz w:val="20"/>
              </w:rPr>
              <w:t>0</w:t>
            </w:r>
            <w:r w:rsidR="004A05A2" w:rsidRPr="00972F96">
              <w:rPr>
                <w:rFonts w:ascii="Arial" w:hAnsi="Arial" w:cs="Arial"/>
                <w:sz w:val="20"/>
              </w:rPr>
              <w:t>1</w:t>
            </w:r>
          </w:p>
        </w:tc>
        <w:tc>
          <w:tcPr>
            <w:tcW w:w="867" w:type="pct"/>
            <w:tcBorders>
              <w:bottom w:val="single" w:sz="4" w:space="0" w:color="auto"/>
            </w:tcBorders>
            <w:shd w:val="clear" w:color="auto" w:fill="FFFFFF"/>
            <w:vAlign w:val="center"/>
          </w:tcPr>
          <w:p w14:paraId="2863FE6F" w14:textId="568AED79" w:rsidR="005E0C06" w:rsidRPr="00523697" w:rsidRDefault="00A8052B" w:rsidP="00113609">
            <w:pPr>
              <w:jc w:val="both"/>
              <w:rPr>
                <w:rFonts w:ascii="Arial" w:hAnsi="Arial" w:cs="Arial"/>
                <w:sz w:val="20"/>
              </w:rPr>
            </w:pPr>
            <w:r>
              <w:rPr>
                <w:rFonts w:ascii="Arial" w:hAnsi="Arial" w:cs="Arial"/>
                <w:sz w:val="20"/>
              </w:rPr>
              <w:t>23-Mayo-2022</w:t>
            </w:r>
          </w:p>
        </w:tc>
        <w:tc>
          <w:tcPr>
            <w:tcW w:w="691" w:type="pct"/>
            <w:tcBorders>
              <w:bottom w:val="single" w:sz="4" w:space="0" w:color="auto"/>
            </w:tcBorders>
            <w:shd w:val="clear" w:color="auto" w:fill="FFFFFF"/>
            <w:vAlign w:val="center"/>
          </w:tcPr>
          <w:p w14:paraId="1F24AF6F" w14:textId="42F8B8FF" w:rsidR="005E0C06" w:rsidRPr="00523697" w:rsidRDefault="00005AC3" w:rsidP="00113609">
            <w:pPr>
              <w:jc w:val="both"/>
              <w:rPr>
                <w:rFonts w:ascii="Arial" w:hAnsi="Arial" w:cs="Arial"/>
                <w:sz w:val="20"/>
              </w:rPr>
            </w:pPr>
            <w:r>
              <w:rPr>
                <w:rFonts w:ascii="Arial" w:hAnsi="Arial" w:cs="Arial"/>
                <w:sz w:val="20"/>
              </w:rPr>
              <w:t>2</w:t>
            </w:r>
            <w:r w:rsidR="00D14730" w:rsidRPr="00972F96">
              <w:rPr>
                <w:rFonts w:ascii="Arial" w:hAnsi="Arial" w:cs="Arial"/>
                <w:sz w:val="20"/>
              </w:rPr>
              <w:t xml:space="preserve">: </w:t>
            </w:r>
            <w:r w:rsidR="006D1BFD" w:rsidRPr="00972F96">
              <w:rPr>
                <w:rFonts w:ascii="Arial" w:hAnsi="Arial" w:cs="Arial"/>
                <w:sz w:val="20"/>
              </w:rPr>
              <w:t>30</w:t>
            </w:r>
            <w:r w:rsidR="00972F96">
              <w:rPr>
                <w:rFonts w:ascii="Arial" w:hAnsi="Arial" w:cs="Arial"/>
                <w:sz w:val="20"/>
              </w:rPr>
              <w:t xml:space="preserve"> </w:t>
            </w:r>
            <w:r w:rsidR="00337A50">
              <w:rPr>
                <w:rFonts w:ascii="Arial" w:hAnsi="Arial" w:cs="Arial"/>
                <w:sz w:val="20"/>
              </w:rPr>
              <w:t>p.m.</w:t>
            </w:r>
          </w:p>
        </w:tc>
        <w:tc>
          <w:tcPr>
            <w:tcW w:w="739" w:type="pct"/>
            <w:tcBorders>
              <w:bottom w:val="single" w:sz="4" w:space="0" w:color="auto"/>
            </w:tcBorders>
            <w:shd w:val="clear" w:color="auto" w:fill="FFFFFF"/>
            <w:vAlign w:val="center"/>
          </w:tcPr>
          <w:p w14:paraId="5D6AF742" w14:textId="62DC413E" w:rsidR="005E0C06" w:rsidRPr="00523697" w:rsidRDefault="00005AC3" w:rsidP="00113609">
            <w:pPr>
              <w:jc w:val="both"/>
              <w:rPr>
                <w:rFonts w:ascii="Arial" w:hAnsi="Arial" w:cs="Arial"/>
                <w:sz w:val="20"/>
              </w:rPr>
            </w:pPr>
            <w:r>
              <w:rPr>
                <w:rFonts w:ascii="Arial" w:hAnsi="Arial" w:cs="Arial"/>
                <w:sz w:val="20"/>
              </w:rPr>
              <w:t>5</w:t>
            </w:r>
            <w:r w:rsidR="005E0C06" w:rsidRPr="00972F96">
              <w:rPr>
                <w:rFonts w:ascii="Arial" w:hAnsi="Arial" w:cs="Arial"/>
                <w:sz w:val="20"/>
              </w:rPr>
              <w:t>:</w:t>
            </w:r>
            <w:r w:rsidR="00972F96">
              <w:rPr>
                <w:rFonts w:ascii="Arial" w:hAnsi="Arial" w:cs="Arial"/>
                <w:sz w:val="20"/>
              </w:rPr>
              <w:t>3</w:t>
            </w:r>
            <w:r w:rsidR="005E0C06" w:rsidRPr="00972F96">
              <w:rPr>
                <w:rFonts w:ascii="Arial" w:hAnsi="Arial" w:cs="Arial"/>
                <w:sz w:val="20"/>
              </w:rPr>
              <w:t xml:space="preserve">0 </w:t>
            </w:r>
            <w:r w:rsidR="00337A50">
              <w:rPr>
                <w:rFonts w:ascii="Arial" w:hAnsi="Arial" w:cs="Arial"/>
                <w:sz w:val="20"/>
              </w:rPr>
              <w:t>p.m.</w:t>
            </w:r>
          </w:p>
        </w:tc>
        <w:tc>
          <w:tcPr>
            <w:tcW w:w="1810" w:type="pct"/>
            <w:tcBorders>
              <w:bottom w:val="single" w:sz="4" w:space="0" w:color="auto"/>
            </w:tcBorders>
            <w:shd w:val="clear" w:color="auto" w:fill="FFFFFF"/>
            <w:vAlign w:val="center"/>
          </w:tcPr>
          <w:p w14:paraId="6B9C992F" w14:textId="25B0FA02" w:rsidR="005E0C06" w:rsidRPr="00523697" w:rsidRDefault="006D1BFD" w:rsidP="00113609">
            <w:pPr>
              <w:jc w:val="both"/>
              <w:rPr>
                <w:rFonts w:ascii="Arial" w:hAnsi="Arial" w:cs="Arial"/>
                <w:sz w:val="20"/>
              </w:rPr>
            </w:pPr>
            <w:r w:rsidRPr="00972F96">
              <w:rPr>
                <w:rFonts w:ascii="Arial" w:hAnsi="Arial" w:cs="Arial"/>
                <w:sz w:val="20"/>
              </w:rPr>
              <w:t xml:space="preserve">Plataforma </w:t>
            </w:r>
            <w:r w:rsidR="005E0C06" w:rsidRPr="00972F96">
              <w:rPr>
                <w:rFonts w:ascii="Arial" w:hAnsi="Arial" w:cs="Arial"/>
                <w:sz w:val="20"/>
              </w:rPr>
              <w:t>Teams</w:t>
            </w:r>
          </w:p>
        </w:tc>
      </w:tr>
      <w:tr w:rsidR="005E0C06" w:rsidRPr="00523697" w14:paraId="1FAEF719" w14:textId="77777777" w:rsidTr="00113609">
        <w:trPr>
          <w:trHeight w:val="525"/>
        </w:trPr>
        <w:tc>
          <w:tcPr>
            <w:tcW w:w="5000" w:type="pct"/>
            <w:gridSpan w:val="5"/>
            <w:tcBorders>
              <w:bottom w:val="single" w:sz="4" w:space="0" w:color="auto"/>
            </w:tcBorders>
            <w:shd w:val="clear" w:color="auto" w:fill="002060"/>
            <w:vAlign w:val="center"/>
          </w:tcPr>
          <w:p w14:paraId="28A366E4" w14:textId="77777777" w:rsidR="005E0C06" w:rsidRPr="00523697" w:rsidRDefault="005E0C06" w:rsidP="00113609">
            <w:pPr>
              <w:autoSpaceDE/>
              <w:autoSpaceDN/>
              <w:jc w:val="both"/>
              <w:rPr>
                <w:rFonts w:ascii="Arial" w:hAnsi="Arial" w:cs="Arial"/>
                <w:sz w:val="20"/>
              </w:rPr>
            </w:pPr>
            <w:r w:rsidRPr="00523697">
              <w:rPr>
                <w:rFonts w:ascii="Arial" w:hAnsi="Arial" w:cs="Arial"/>
                <w:b/>
                <w:sz w:val="20"/>
              </w:rPr>
              <w:t>OBJETIVO DE LA REUNIÓN</w:t>
            </w:r>
          </w:p>
        </w:tc>
      </w:tr>
      <w:tr w:rsidR="005E0C06" w:rsidRPr="00523697" w14:paraId="646BE652" w14:textId="77777777" w:rsidTr="00113609">
        <w:trPr>
          <w:trHeight w:val="332"/>
        </w:trPr>
        <w:tc>
          <w:tcPr>
            <w:tcW w:w="5000" w:type="pct"/>
            <w:gridSpan w:val="5"/>
            <w:tcBorders>
              <w:bottom w:val="single" w:sz="4" w:space="0" w:color="auto"/>
            </w:tcBorders>
            <w:shd w:val="clear" w:color="auto" w:fill="FFFFFF"/>
            <w:vAlign w:val="center"/>
          </w:tcPr>
          <w:p w14:paraId="164A2B63" w14:textId="1FE5DB98" w:rsidR="005E0C06" w:rsidRDefault="005E0C06" w:rsidP="00121949">
            <w:pPr>
              <w:widowControl/>
              <w:autoSpaceDE/>
              <w:autoSpaceDN/>
              <w:jc w:val="both"/>
              <w:rPr>
                <w:rFonts w:ascii="Arial" w:hAnsi="Arial" w:cs="Arial"/>
                <w:b/>
                <w:sz w:val="20"/>
              </w:rPr>
            </w:pPr>
          </w:p>
          <w:p w14:paraId="366F3C5F" w14:textId="1CE451EB" w:rsidR="00BF12AF" w:rsidRPr="00121949" w:rsidRDefault="005711AC" w:rsidP="00121949">
            <w:pPr>
              <w:widowControl/>
              <w:numPr>
                <w:ilvl w:val="0"/>
                <w:numId w:val="7"/>
              </w:numPr>
              <w:autoSpaceDE/>
              <w:autoSpaceDN/>
              <w:jc w:val="both"/>
              <w:rPr>
                <w:rFonts w:ascii="Arial" w:hAnsi="Arial" w:cs="Arial"/>
                <w:b/>
                <w:sz w:val="20"/>
              </w:rPr>
            </w:pPr>
            <w:r>
              <w:rPr>
                <w:rFonts w:ascii="Arial" w:hAnsi="Arial" w:cs="Arial"/>
                <w:b/>
                <w:sz w:val="20"/>
              </w:rPr>
              <w:t>Dar cumplimiento a</w:t>
            </w:r>
            <w:r w:rsidR="005E0C06" w:rsidRPr="002117E2">
              <w:rPr>
                <w:rFonts w:ascii="Arial" w:hAnsi="Arial" w:cs="Arial"/>
                <w:b/>
                <w:sz w:val="20"/>
              </w:rPr>
              <w:t>l numeral 9.3 de las Normas NTC ISO 9001:2015, NTC ISO 14001:2015</w:t>
            </w:r>
            <w:r w:rsidR="005E0C06">
              <w:rPr>
                <w:rFonts w:ascii="Arial" w:hAnsi="Arial" w:cs="Arial"/>
                <w:b/>
                <w:sz w:val="20"/>
              </w:rPr>
              <w:t>, NTC 6256:2021 y</w:t>
            </w:r>
            <w:r>
              <w:rPr>
                <w:rFonts w:ascii="Arial" w:hAnsi="Arial" w:cs="Arial"/>
                <w:b/>
                <w:sz w:val="20"/>
              </w:rPr>
              <w:t xml:space="preserve"> GTC</w:t>
            </w:r>
            <w:r w:rsidR="00E802AF">
              <w:rPr>
                <w:rFonts w:ascii="Arial" w:hAnsi="Arial" w:cs="Arial"/>
                <w:b/>
                <w:sz w:val="20"/>
              </w:rPr>
              <w:t xml:space="preserve"> 286:</w:t>
            </w:r>
            <w:r>
              <w:rPr>
                <w:rFonts w:ascii="Arial" w:hAnsi="Arial" w:cs="Arial"/>
                <w:b/>
                <w:sz w:val="20"/>
              </w:rPr>
              <w:t>20</w:t>
            </w:r>
            <w:r w:rsidR="00CB426B">
              <w:rPr>
                <w:rFonts w:ascii="Arial" w:hAnsi="Arial" w:cs="Arial"/>
                <w:b/>
                <w:sz w:val="20"/>
              </w:rPr>
              <w:t>21</w:t>
            </w:r>
            <w:r w:rsidR="00A64EA6">
              <w:rPr>
                <w:rFonts w:ascii="Arial" w:hAnsi="Arial" w:cs="Arial"/>
                <w:b/>
                <w:sz w:val="20"/>
              </w:rPr>
              <w:t xml:space="preserve">, </w:t>
            </w:r>
            <w:r w:rsidR="00121949">
              <w:rPr>
                <w:rFonts w:ascii="Arial" w:hAnsi="Arial" w:cs="Arial"/>
                <w:b/>
                <w:sz w:val="20"/>
              </w:rPr>
              <w:t xml:space="preserve">que establece </w:t>
            </w:r>
            <w:r>
              <w:rPr>
                <w:rFonts w:ascii="Arial" w:hAnsi="Arial" w:cs="Arial"/>
                <w:b/>
                <w:sz w:val="20"/>
              </w:rPr>
              <w:t>la</w:t>
            </w:r>
            <w:r w:rsidR="005E0C06" w:rsidRPr="002117E2">
              <w:rPr>
                <w:rFonts w:ascii="Arial" w:hAnsi="Arial" w:cs="Arial"/>
                <w:b/>
                <w:sz w:val="20"/>
              </w:rPr>
              <w:t xml:space="preserve"> Revisión </w:t>
            </w:r>
            <w:r>
              <w:rPr>
                <w:rFonts w:ascii="Arial" w:hAnsi="Arial" w:cs="Arial"/>
                <w:b/>
                <w:sz w:val="20"/>
              </w:rPr>
              <w:t>del informe para</w:t>
            </w:r>
            <w:r w:rsidR="005E0C06" w:rsidRPr="002117E2">
              <w:rPr>
                <w:rFonts w:ascii="Arial" w:hAnsi="Arial" w:cs="Arial"/>
                <w:b/>
                <w:sz w:val="20"/>
              </w:rPr>
              <w:t xml:space="preserve"> la </w:t>
            </w:r>
            <w:r>
              <w:rPr>
                <w:rFonts w:ascii="Arial" w:hAnsi="Arial" w:cs="Arial"/>
                <w:b/>
                <w:sz w:val="20"/>
              </w:rPr>
              <w:t xml:space="preserve">alta </w:t>
            </w:r>
            <w:r w:rsidR="005E0C06" w:rsidRPr="002117E2">
              <w:rPr>
                <w:rFonts w:ascii="Arial" w:hAnsi="Arial" w:cs="Arial"/>
                <w:b/>
                <w:sz w:val="20"/>
              </w:rPr>
              <w:t>Dirección</w:t>
            </w:r>
            <w:r w:rsidR="00972F96">
              <w:rPr>
                <w:rFonts w:ascii="Arial" w:hAnsi="Arial" w:cs="Arial"/>
                <w:b/>
                <w:sz w:val="20"/>
              </w:rPr>
              <w:t xml:space="preserve">, </w:t>
            </w:r>
            <w:r w:rsidR="005E0C06" w:rsidRPr="002117E2">
              <w:rPr>
                <w:rFonts w:ascii="Arial" w:hAnsi="Arial" w:cs="Arial"/>
                <w:b/>
                <w:sz w:val="20"/>
              </w:rPr>
              <w:t>de conformidad con el procedimiento establecido</w:t>
            </w:r>
            <w:r w:rsidR="00CB0043">
              <w:rPr>
                <w:rFonts w:ascii="Arial" w:hAnsi="Arial" w:cs="Arial"/>
                <w:b/>
                <w:sz w:val="20"/>
              </w:rPr>
              <w:t xml:space="preserve"> en el marco del SIGCMA</w:t>
            </w:r>
          </w:p>
        </w:tc>
      </w:tr>
      <w:tr w:rsidR="005E0C06" w:rsidRPr="00523697" w14:paraId="4C5FA3BE" w14:textId="77777777" w:rsidTr="00113609">
        <w:trPr>
          <w:trHeight w:val="525"/>
        </w:trPr>
        <w:tc>
          <w:tcPr>
            <w:tcW w:w="5000" w:type="pct"/>
            <w:gridSpan w:val="5"/>
            <w:tcBorders>
              <w:bottom w:val="single" w:sz="4" w:space="0" w:color="auto"/>
            </w:tcBorders>
            <w:shd w:val="clear" w:color="auto" w:fill="002060"/>
            <w:vAlign w:val="center"/>
          </w:tcPr>
          <w:p w14:paraId="1A6FC184" w14:textId="77777777" w:rsidR="005E0C06" w:rsidRPr="00523697" w:rsidRDefault="005E0C06" w:rsidP="00113609">
            <w:pPr>
              <w:jc w:val="both"/>
              <w:rPr>
                <w:rFonts w:ascii="Arial" w:hAnsi="Arial" w:cs="Arial"/>
                <w:b/>
                <w:sz w:val="20"/>
              </w:rPr>
            </w:pPr>
            <w:r w:rsidRPr="00523697">
              <w:rPr>
                <w:rFonts w:ascii="Arial" w:hAnsi="Arial" w:cs="Arial"/>
                <w:b/>
                <w:sz w:val="20"/>
              </w:rPr>
              <w:t>RESPONSABLES DE LA REUNIÓN</w:t>
            </w:r>
          </w:p>
        </w:tc>
      </w:tr>
      <w:tr w:rsidR="005E0C06" w:rsidRPr="00523697" w14:paraId="3FCE745E" w14:textId="77777777" w:rsidTr="00113609">
        <w:trPr>
          <w:trHeight w:val="525"/>
        </w:trPr>
        <w:tc>
          <w:tcPr>
            <w:tcW w:w="2451" w:type="pct"/>
            <w:gridSpan w:val="3"/>
            <w:shd w:val="clear" w:color="auto" w:fill="DEEAF6"/>
            <w:vAlign w:val="center"/>
          </w:tcPr>
          <w:p w14:paraId="0C19921C" w14:textId="77777777" w:rsidR="005E0C06" w:rsidRPr="00523697" w:rsidRDefault="005E0C06" w:rsidP="00113609">
            <w:pPr>
              <w:jc w:val="both"/>
              <w:rPr>
                <w:rFonts w:ascii="Arial" w:hAnsi="Arial" w:cs="Arial"/>
                <w:b/>
                <w:sz w:val="20"/>
              </w:rPr>
            </w:pPr>
            <w:r w:rsidRPr="00523697">
              <w:rPr>
                <w:rFonts w:ascii="Arial" w:hAnsi="Arial" w:cs="Arial"/>
                <w:b/>
                <w:sz w:val="20"/>
              </w:rPr>
              <w:t>NOMBRE</w:t>
            </w:r>
          </w:p>
        </w:tc>
        <w:tc>
          <w:tcPr>
            <w:tcW w:w="2549" w:type="pct"/>
            <w:gridSpan w:val="2"/>
            <w:shd w:val="clear" w:color="auto" w:fill="DEEAF6"/>
            <w:vAlign w:val="center"/>
          </w:tcPr>
          <w:p w14:paraId="4C06E6BB" w14:textId="77777777" w:rsidR="005E0C06" w:rsidRPr="00523697" w:rsidRDefault="005E0C06" w:rsidP="00113609">
            <w:pPr>
              <w:jc w:val="both"/>
              <w:rPr>
                <w:rFonts w:ascii="Arial" w:hAnsi="Arial" w:cs="Arial"/>
                <w:b/>
                <w:sz w:val="20"/>
              </w:rPr>
            </w:pPr>
            <w:r w:rsidRPr="00523697">
              <w:rPr>
                <w:rFonts w:ascii="Arial" w:hAnsi="Arial" w:cs="Arial"/>
                <w:b/>
                <w:sz w:val="20"/>
              </w:rPr>
              <w:t>ROL EN EL SISTEMA INTEGRADO DE GESTIÓN Y CONTROL DE CALIDAD</w:t>
            </w:r>
          </w:p>
        </w:tc>
      </w:tr>
      <w:tr w:rsidR="005E0C06" w:rsidRPr="00523697" w14:paraId="75348DAE" w14:textId="77777777" w:rsidTr="00113609">
        <w:trPr>
          <w:trHeight w:val="409"/>
        </w:trPr>
        <w:tc>
          <w:tcPr>
            <w:tcW w:w="2451" w:type="pct"/>
            <w:gridSpan w:val="3"/>
            <w:shd w:val="clear" w:color="auto" w:fill="FFFFFF"/>
            <w:vAlign w:val="center"/>
          </w:tcPr>
          <w:p w14:paraId="6E530B38" w14:textId="77777777" w:rsidR="005E0C06" w:rsidRPr="00523697" w:rsidRDefault="005E0C06" w:rsidP="00113609">
            <w:pPr>
              <w:jc w:val="both"/>
              <w:rPr>
                <w:rFonts w:ascii="Arial" w:hAnsi="Arial" w:cs="Arial"/>
                <w:sz w:val="20"/>
              </w:rPr>
            </w:pPr>
            <w:r>
              <w:rPr>
                <w:rFonts w:ascii="Arial" w:hAnsi="Arial" w:cs="Arial"/>
                <w:sz w:val="20"/>
              </w:rPr>
              <w:t>Dra. Angela Stella Duarte Gutiérrez</w:t>
            </w:r>
          </w:p>
        </w:tc>
        <w:tc>
          <w:tcPr>
            <w:tcW w:w="2549" w:type="pct"/>
            <w:gridSpan w:val="2"/>
            <w:shd w:val="clear" w:color="auto" w:fill="FFFFFF"/>
            <w:vAlign w:val="center"/>
          </w:tcPr>
          <w:p w14:paraId="45EB76AC" w14:textId="4F421E93" w:rsidR="005E0C06" w:rsidRPr="00523697" w:rsidRDefault="005E0C06" w:rsidP="00113609">
            <w:pPr>
              <w:jc w:val="both"/>
              <w:rPr>
                <w:rFonts w:ascii="Arial" w:hAnsi="Arial" w:cs="Arial"/>
                <w:sz w:val="20"/>
              </w:rPr>
            </w:pPr>
            <w:r>
              <w:rPr>
                <w:rFonts w:ascii="Arial" w:hAnsi="Arial" w:cs="Arial"/>
                <w:sz w:val="20"/>
              </w:rPr>
              <w:t xml:space="preserve">Magistrada </w:t>
            </w:r>
            <w:r w:rsidR="001D2A59">
              <w:rPr>
                <w:rFonts w:ascii="Arial" w:hAnsi="Arial" w:cs="Arial"/>
                <w:sz w:val="20"/>
              </w:rPr>
              <w:t>L</w:t>
            </w:r>
            <w:r>
              <w:rPr>
                <w:rFonts w:ascii="Arial" w:hAnsi="Arial" w:cs="Arial"/>
                <w:sz w:val="20"/>
              </w:rPr>
              <w:t>íder de</w:t>
            </w:r>
            <w:r w:rsidR="001D2A59">
              <w:rPr>
                <w:rFonts w:ascii="Arial" w:hAnsi="Arial" w:cs="Arial"/>
                <w:sz w:val="20"/>
              </w:rPr>
              <w:t xml:space="preserve"> los</w:t>
            </w:r>
            <w:r>
              <w:rPr>
                <w:rFonts w:ascii="Arial" w:hAnsi="Arial" w:cs="Arial"/>
                <w:sz w:val="20"/>
              </w:rPr>
              <w:t xml:space="preserve"> proceso</w:t>
            </w:r>
            <w:r w:rsidR="008F72AC">
              <w:rPr>
                <w:rFonts w:ascii="Arial" w:hAnsi="Arial" w:cs="Arial"/>
                <w:sz w:val="20"/>
              </w:rPr>
              <w:t>s</w:t>
            </w:r>
            <w:r>
              <w:rPr>
                <w:rFonts w:ascii="Arial" w:hAnsi="Arial" w:cs="Arial"/>
                <w:sz w:val="20"/>
              </w:rPr>
              <w:t xml:space="preserve"> </w:t>
            </w:r>
            <w:r w:rsidR="001D2A59">
              <w:rPr>
                <w:rFonts w:ascii="Arial" w:hAnsi="Arial" w:cs="Arial"/>
                <w:sz w:val="20"/>
              </w:rPr>
              <w:t xml:space="preserve">(i) </w:t>
            </w:r>
            <w:r>
              <w:rPr>
                <w:rFonts w:ascii="Arial" w:hAnsi="Arial" w:cs="Arial"/>
                <w:sz w:val="20"/>
              </w:rPr>
              <w:t>Planeación Estratégica.</w:t>
            </w:r>
            <w:r w:rsidR="001D2A59">
              <w:rPr>
                <w:rFonts w:ascii="Arial" w:hAnsi="Arial" w:cs="Arial"/>
                <w:sz w:val="20"/>
              </w:rPr>
              <w:t xml:space="preserve"> (ii) </w:t>
            </w:r>
            <w:r>
              <w:rPr>
                <w:rFonts w:ascii="Arial" w:hAnsi="Arial" w:cs="Arial"/>
                <w:sz w:val="20"/>
              </w:rPr>
              <w:t xml:space="preserve"> Reordenamiento Judicial.</w:t>
            </w:r>
            <w:r w:rsidR="001D2A59">
              <w:rPr>
                <w:rFonts w:ascii="Arial" w:hAnsi="Arial" w:cs="Arial"/>
                <w:sz w:val="20"/>
              </w:rPr>
              <w:t xml:space="preserve"> (iii)</w:t>
            </w:r>
            <w:r>
              <w:rPr>
                <w:rFonts w:ascii="Arial" w:hAnsi="Arial" w:cs="Arial"/>
                <w:sz w:val="20"/>
              </w:rPr>
              <w:t xml:space="preserve"> Administración de la Carrera Judicial.</w:t>
            </w:r>
            <w:r w:rsidR="001D2A59">
              <w:rPr>
                <w:rFonts w:ascii="Arial" w:hAnsi="Arial" w:cs="Arial"/>
                <w:sz w:val="20"/>
              </w:rPr>
              <w:t xml:space="preserve"> (iv) </w:t>
            </w:r>
            <w:r>
              <w:rPr>
                <w:rFonts w:ascii="Arial" w:hAnsi="Arial" w:cs="Arial"/>
                <w:sz w:val="20"/>
              </w:rPr>
              <w:t xml:space="preserve"> Gestión de la Formación Judicial</w:t>
            </w:r>
            <w:r w:rsidR="001D2A59">
              <w:rPr>
                <w:rFonts w:ascii="Arial" w:hAnsi="Arial" w:cs="Arial"/>
                <w:sz w:val="20"/>
              </w:rPr>
              <w:t xml:space="preserve"> (v)</w:t>
            </w:r>
            <w:r>
              <w:rPr>
                <w:rFonts w:ascii="Arial" w:hAnsi="Arial" w:cs="Arial"/>
                <w:sz w:val="20"/>
              </w:rPr>
              <w:t xml:space="preserve"> Gestión de la Información Judicial.</w:t>
            </w:r>
          </w:p>
        </w:tc>
      </w:tr>
      <w:tr w:rsidR="005E0C06" w:rsidRPr="00523697" w14:paraId="469A29C2" w14:textId="77777777" w:rsidTr="00113609">
        <w:trPr>
          <w:trHeight w:val="409"/>
        </w:trPr>
        <w:tc>
          <w:tcPr>
            <w:tcW w:w="2451" w:type="pct"/>
            <w:gridSpan w:val="3"/>
            <w:shd w:val="clear" w:color="auto" w:fill="FFFFFF"/>
            <w:vAlign w:val="center"/>
          </w:tcPr>
          <w:p w14:paraId="7C2C4D4F" w14:textId="77777777" w:rsidR="005E0C06" w:rsidRDefault="005E0C06" w:rsidP="00113609">
            <w:pPr>
              <w:jc w:val="both"/>
              <w:rPr>
                <w:rFonts w:ascii="Arial" w:hAnsi="Arial" w:cs="Arial"/>
                <w:sz w:val="20"/>
              </w:rPr>
            </w:pPr>
            <w:r>
              <w:rPr>
                <w:rFonts w:ascii="Arial" w:hAnsi="Arial" w:cs="Arial"/>
                <w:sz w:val="20"/>
              </w:rPr>
              <w:t>Dr. Rafael de Jesús Vargas Trujillo</w:t>
            </w:r>
          </w:p>
        </w:tc>
        <w:tc>
          <w:tcPr>
            <w:tcW w:w="2549" w:type="pct"/>
            <w:gridSpan w:val="2"/>
            <w:shd w:val="clear" w:color="auto" w:fill="FFFFFF"/>
            <w:vAlign w:val="center"/>
          </w:tcPr>
          <w:p w14:paraId="67F895DD" w14:textId="51AEDDD0" w:rsidR="005E0C06" w:rsidRDefault="005E0C06" w:rsidP="00113609">
            <w:pPr>
              <w:jc w:val="both"/>
              <w:rPr>
                <w:rFonts w:ascii="Arial" w:hAnsi="Arial" w:cs="Arial"/>
                <w:sz w:val="20"/>
              </w:rPr>
            </w:pPr>
            <w:r w:rsidRPr="00C45357">
              <w:rPr>
                <w:rFonts w:ascii="Arial" w:hAnsi="Arial" w:cs="Arial"/>
                <w:sz w:val="20"/>
              </w:rPr>
              <w:t>Magistrado</w:t>
            </w:r>
            <w:r>
              <w:rPr>
                <w:rFonts w:ascii="Arial" w:hAnsi="Arial" w:cs="Arial"/>
                <w:sz w:val="20"/>
              </w:rPr>
              <w:t xml:space="preserve"> </w:t>
            </w:r>
            <w:r w:rsidR="00972F96">
              <w:rPr>
                <w:rFonts w:ascii="Arial" w:hAnsi="Arial" w:cs="Arial"/>
                <w:sz w:val="20"/>
              </w:rPr>
              <w:t xml:space="preserve">Líder </w:t>
            </w:r>
            <w:r>
              <w:rPr>
                <w:rFonts w:ascii="Arial" w:hAnsi="Arial" w:cs="Arial"/>
                <w:sz w:val="20"/>
              </w:rPr>
              <w:t>de</w:t>
            </w:r>
            <w:r w:rsidR="001F3886">
              <w:rPr>
                <w:rFonts w:ascii="Arial" w:hAnsi="Arial" w:cs="Arial"/>
                <w:sz w:val="20"/>
              </w:rPr>
              <w:t xml:space="preserve"> </w:t>
            </w:r>
            <w:r>
              <w:rPr>
                <w:rFonts w:ascii="Arial" w:hAnsi="Arial" w:cs="Arial"/>
                <w:sz w:val="20"/>
              </w:rPr>
              <w:t>l</w:t>
            </w:r>
            <w:r w:rsidR="001F3886">
              <w:rPr>
                <w:rFonts w:ascii="Arial" w:hAnsi="Arial" w:cs="Arial"/>
                <w:sz w:val="20"/>
              </w:rPr>
              <w:t>os</w:t>
            </w:r>
            <w:r>
              <w:rPr>
                <w:rFonts w:ascii="Arial" w:hAnsi="Arial" w:cs="Arial"/>
                <w:sz w:val="20"/>
              </w:rPr>
              <w:t xml:space="preserve"> proceso</w:t>
            </w:r>
            <w:r w:rsidR="001F3886">
              <w:rPr>
                <w:rFonts w:ascii="Arial" w:hAnsi="Arial" w:cs="Arial"/>
                <w:sz w:val="20"/>
              </w:rPr>
              <w:t>s</w:t>
            </w:r>
            <w:r>
              <w:rPr>
                <w:rFonts w:ascii="Arial" w:hAnsi="Arial" w:cs="Arial"/>
                <w:sz w:val="20"/>
              </w:rPr>
              <w:t xml:space="preserve"> </w:t>
            </w:r>
            <w:r w:rsidR="001F3886">
              <w:rPr>
                <w:rFonts w:ascii="Arial" w:hAnsi="Arial" w:cs="Arial"/>
                <w:sz w:val="20"/>
              </w:rPr>
              <w:t xml:space="preserve">de </w:t>
            </w:r>
            <w:r>
              <w:rPr>
                <w:rFonts w:ascii="Arial" w:hAnsi="Arial" w:cs="Arial"/>
                <w:sz w:val="20"/>
              </w:rPr>
              <w:t>Comunicación Institucional</w:t>
            </w:r>
            <w:r w:rsidR="001D2A59">
              <w:rPr>
                <w:rFonts w:ascii="Arial" w:hAnsi="Arial" w:cs="Arial"/>
                <w:sz w:val="20"/>
              </w:rPr>
              <w:t>,</w:t>
            </w:r>
            <w:r>
              <w:rPr>
                <w:rFonts w:ascii="Arial" w:hAnsi="Arial" w:cs="Arial"/>
                <w:sz w:val="20"/>
              </w:rPr>
              <w:t xml:space="preserve"> Registro y Control de Abogados y Auxiliares de la Justici</w:t>
            </w:r>
            <w:r w:rsidR="001D2A59">
              <w:rPr>
                <w:rFonts w:ascii="Arial" w:hAnsi="Arial" w:cs="Arial"/>
                <w:sz w:val="20"/>
              </w:rPr>
              <w:t>a y</w:t>
            </w:r>
            <w:r>
              <w:rPr>
                <w:rFonts w:ascii="Arial" w:hAnsi="Arial" w:cs="Arial"/>
                <w:sz w:val="20"/>
              </w:rPr>
              <w:t xml:space="preserve"> Mejoramiento del Sistema Integrado de Gestión</w:t>
            </w:r>
            <w:r w:rsidR="000F3C34">
              <w:rPr>
                <w:rFonts w:ascii="Arial" w:hAnsi="Arial" w:cs="Arial"/>
                <w:sz w:val="20"/>
              </w:rPr>
              <w:t xml:space="preserve"> y</w:t>
            </w:r>
            <w:r>
              <w:rPr>
                <w:rFonts w:ascii="Arial" w:hAnsi="Arial" w:cs="Arial"/>
                <w:sz w:val="20"/>
              </w:rPr>
              <w:t xml:space="preserve"> Control de la Calidad.</w:t>
            </w:r>
          </w:p>
        </w:tc>
      </w:tr>
      <w:tr w:rsidR="005E0C06" w:rsidRPr="00C45357" w14:paraId="2C5E463E" w14:textId="77777777" w:rsidTr="00113609">
        <w:trPr>
          <w:trHeight w:val="409"/>
        </w:trPr>
        <w:tc>
          <w:tcPr>
            <w:tcW w:w="2451" w:type="pct"/>
            <w:gridSpan w:val="3"/>
            <w:shd w:val="clear" w:color="auto" w:fill="FFFFFF"/>
            <w:vAlign w:val="center"/>
          </w:tcPr>
          <w:p w14:paraId="2340D597" w14:textId="77777777" w:rsidR="005E0C06" w:rsidRPr="00C45357" w:rsidRDefault="005E0C06" w:rsidP="00113609">
            <w:pPr>
              <w:jc w:val="both"/>
              <w:rPr>
                <w:rFonts w:ascii="Arial" w:hAnsi="Arial" w:cs="Arial"/>
                <w:sz w:val="20"/>
              </w:rPr>
            </w:pPr>
            <w:r>
              <w:rPr>
                <w:rFonts w:ascii="Arial" w:hAnsi="Arial" w:cs="Arial"/>
                <w:sz w:val="20"/>
              </w:rPr>
              <w:t xml:space="preserve">Dr. Edwin Riaño Cortes </w:t>
            </w:r>
          </w:p>
        </w:tc>
        <w:tc>
          <w:tcPr>
            <w:tcW w:w="2549" w:type="pct"/>
            <w:gridSpan w:val="2"/>
            <w:shd w:val="clear" w:color="auto" w:fill="FFFFFF"/>
            <w:vAlign w:val="center"/>
          </w:tcPr>
          <w:p w14:paraId="094EBABB" w14:textId="77777777" w:rsidR="005E0C06" w:rsidRDefault="005E0C06" w:rsidP="00113609">
            <w:pPr>
              <w:jc w:val="both"/>
              <w:rPr>
                <w:rFonts w:ascii="Arial" w:hAnsi="Arial" w:cs="Arial"/>
                <w:sz w:val="20"/>
              </w:rPr>
            </w:pPr>
            <w:r w:rsidRPr="00C45357">
              <w:rPr>
                <w:rFonts w:ascii="Arial" w:hAnsi="Arial" w:cs="Arial"/>
                <w:sz w:val="20"/>
              </w:rPr>
              <w:t>Director Seccional de Administración Judicial y Líder proceso Gestión Documental</w:t>
            </w:r>
          </w:p>
        </w:tc>
      </w:tr>
    </w:tbl>
    <w:p w14:paraId="37B975BE" w14:textId="77777777" w:rsidR="005E0C06" w:rsidRPr="00C45357" w:rsidRDefault="005E0C06" w:rsidP="005E0C06">
      <w:pPr>
        <w:jc w:val="both"/>
        <w:rPr>
          <w:rFonts w:ascii="Arial" w:hAnsi="Arial" w:cs="Arial"/>
          <w:sz w:val="20"/>
        </w:rPr>
      </w:pPr>
    </w:p>
    <w:p w14:paraId="60E6BCDC" w14:textId="77777777" w:rsidR="005E0C06" w:rsidRDefault="005E0C06" w:rsidP="005E0C06">
      <w:pPr>
        <w:pStyle w:val="Ttulo9"/>
      </w:pPr>
      <w:r>
        <w:t>CONVOCADOS / ASISTENTES</w:t>
      </w:r>
    </w:p>
    <w:p w14:paraId="0EE81EAA" w14:textId="77777777" w:rsidR="005E0C06" w:rsidRDefault="005E0C06" w:rsidP="005E0C06">
      <w:pPr>
        <w:jc w:val="both"/>
        <w:rPr>
          <w:rFonts w:ascii="Arial" w:hAnsi="Arial"/>
          <w:b/>
          <w:szCs w:val="24"/>
        </w:rPr>
      </w:pPr>
    </w:p>
    <w:tbl>
      <w:tblPr>
        <w:tblW w:w="9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6"/>
        <w:gridCol w:w="3300"/>
        <w:gridCol w:w="600"/>
        <w:gridCol w:w="602"/>
        <w:gridCol w:w="749"/>
        <w:gridCol w:w="665"/>
      </w:tblGrid>
      <w:tr w:rsidR="005E0C06" w:rsidRPr="00523697" w14:paraId="30B6434D" w14:textId="77777777" w:rsidTr="00113609">
        <w:trPr>
          <w:trHeight w:val="478"/>
          <w:tblHeader/>
        </w:trPr>
        <w:tc>
          <w:tcPr>
            <w:tcW w:w="3266" w:type="dxa"/>
            <w:vMerge w:val="restart"/>
            <w:shd w:val="clear" w:color="auto" w:fill="002060"/>
            <w:vAlign w:val="center"/>
          </w:tcPr>
          <w:p w14:paraId="79ED11F5" w14:textId="77777777" w:rsidR="005E0C06" w:rsidRPr="00523697" w:rsidRDefault="005E0C06" w:rsidP="00113609">
            <w:pPr>
              <w:jc w:val="both"/>
              <w:rPr>
                <w:rFonts w:ascii="Arial" w:hAnsi="Arial"/>
                <w:b/>
                <w:sz w:val="20"/>
              </w:rPr>
            </w:pPr>
            <w:r w:rsidRPr="00523697">
              <w:rPr>
                <w:rFonts w:ascii="Arial" w:hAnsi="Arial"/>
                <w:b/>
                <w:sz w:val="20"/>
              </w:rPr>
              <w:t>NOMBRES Y APELLIDOS</w:t>
            </w:r>
          </w:p>
        </w:tc>
        <w:tc>
          <w:tcPr>
            <w:tcW w:w="3300" w:type="dxa"/>
            <w:vMerge w:val="restart"/>
            <w:shd w:val="clear" w:color="auto" w:fill="002060"/>
            <w:vAlign w:val="center"/>
          </w:tcPr>
          <w:p w14:paraId="16D6D8AC" w14:textId="77777777" w:rsidR="005E0C06" w:rsidRPr="00523697" w:rsidRDefault="005E0C06" w:rsidP="00113609">
            <w:pPr>
              <w:jc w:val="both"/>
              <w:rPr>
                <w:rFonts w:ascii="Arial" w:hAnsi="Arial"/>
                <w:b/>
                <w:sz w:val="20"/>
              </w:rPr>
            </w:pPr>
            <w:r w:rsidRPr="00523697">
              <w:rPr>
                <w:rFonts w:ascii="Arial" w:hAnsi="Arial"/>
                <w:b/>
                <w:sz w:val="20"/>
              </w:rPr>
              <w:t>DEPENDENCIA</w:t>
            </w:r>
          </w:p>
        </w:tc>
        <w:tc>
          <w:tcPr>
            <w:tcW w:w="1202" w:type="dxa"/>
            <w:gridSpan w:val="2"/>
            <w:shd w:val="clear" w:color="auto" w:fill="002060"/>
            <w:vAlign w:val="center"/>
          </w:tcPr>
          <w:p w14:paraId="4B42EAEB" w14:textId="08B9910A" w:rsidR="005E0C06" w:rsidRPr="00523697" w:rsidRDefault="00337A50" w:rsidP="00113609">
            <w:pPr>
              <w:jc w:val="both"/>
              <w:rPr>
                <w:rFonts w:ascii="Arial" w:hAnsi="Arial"/>
                <w:b/>
                <w:sz w:val="20"/>
              </w:rPr>
            </w:pPr>
            <w:r w:rsidRPr="00523697">
              <w:rPr>
                <w:rFonts w:ascii="Arial" w:hAnsi="Arial"/>
                <w:b/>
                <w:sz w:val="20"/>
              </w:rPr>
              <w:t>ASISTIÓ</w:t>
            </w:r>
            <w:r w:rsidR="005E0C06" w:rsidRPr="00523697">
              <w:rPr>
                <w:rFonts w:ascii="Arial" w:hAnsi="Arial"/>
                <w:b/>
                <w:sz w:val="20"/>
              </w:rPr>
              <w:t xml:space="preserve"> </w:t>
            </w:r>
            <w:r w:rsidRPr="00523697">
              <w:rPr>
                <w:rFonts w:ascii="Arial" w:hAnsi="Arial"/>
                <w:b/>
                <w:sz w:val="20"/>
              </w:rPr>
              <w:t>LÍDER</w:t>
            </w:r>
          </w:p>
        </w:tc>
        <w:tc>
          <w:tcPr>
            <w:tcW w:w="1414" w:type="dxa"/>
            <w:gridSpan w:val="2"/>
            <w:shd w:val="clear" w:color="auto" w:fill="002060"/>
            <w:vAlign w:val="center"/>
          </w:tcPr>
          <w:p w14:paraId="613B0832" w14:textId="77777777" w:rsidR="005E0C06" w:rsidRPr="00523697" w:rsidRDefault="005E0C06" w:rsidP="00113609">
            <w:pPr>
              <w:jc w:val="both"/>
              <w:rPr>
                <w:rFonts w:ascii="Arial" w:hAnsi="Arial"/>
                <w:b/>
                <w:sz w:val="20"/>
              </w:rPr>
            </w:pPr>
            <w:r w:rsidRPr="00523697">
              <w:rPr>
                <w:rFonts w:ascii="Arial" w:hAnsi="Arial"/>
                <w:b/>
                <w:sz w:val="20"/>
              </w:rPr>
              <w:t>DELEGO</w:t>
            </w:r>
          </w:p>
        </w:tc>
      </w:tr>
      <w:tr w:rsidR="005E0C06" w:rsidRPr="00523697" w14:paraId="26DB34D9" w14:textId="77777777" w:rsidTr="00113609">
        <w:trPr>
          <w:trHeight w:val="267"/>
          <w:tblHeader/>
        </w:trPr>
        <w:tc>
          <w:tcPr>
            <w:tcW w:w="3266" w:type="dxa"/>
            <w:vMerge/>
            <w:shd w:val="clear" w:color="auto" w:fill="002060"/>
            <w:vAlign w:val="center"/>
          </w:tcPr>
          <w:p w14:paraId="5B40B258" w14:textId="77777777" w:rsidR="005E0C06" w:rsidRPr="00523697" w:rsidRDefault="005E0C06" w:rsidP="00113609">
            <w:pPr>
              <w:jc w:val="both"/>
              <w:rPr>
                <w:rFonts w:ascii="Arial" w:hAnsi="Arial"/>
                <w:b/>
                <w:sz w:val="20"/>
              </w:rPr>
            </w:pPr>
          </w:p>
        </w:tc>
        <w:tc>
          <w:tcPr>
            <w:tcW w:w="3300" w:type="dxa"/>
            <w:vMerge/>
            <w:shd w:val="clear" w:color="auto" w:fill="002060"/>
            <w:vAlign w:val="center"/>
          </w:tcPr>
          <w:p w14:paraId="5C06BDD9" w14:textId="77777777" w:rsidR="005E0C06" w:rsidRPr="00523697" w:rsidRDefault="005E0C06" w:rsidP="00113609">
            <w:pPr>
              <w:jc w:val="both"/>
              <w:rPr>
                <w:rFonts w:ascii="Arial" w:hAnsi="Arial"/>
                <w:b/>
                <w:sz w:val="20"/>
              </w:rPr>
            </w:pPr>
          </w:p>
        </w:tc>
        <w:tc>
          <w:tcPr>
            <w:tcW w:w="600" w:type="dxa"/>
            <w:shd w:val="clear" w:color="auto" w:fill="DEEAF6"/>
            <w:vAlign w:val="center"/>
          </w:tcPr>
          <w:p w14:paraId="09AE0C8C" w14:textId="77777777" w:rsidR="005E0C06" w:rsidRPr="00523697" w:rsidRDefault="005E0C06" w:rsidP="00113609">
            <w:pPr>
              <w:jc w:val="both"/>
              <w:rPr>
                <w:rFonts w:ascii="Arial" w:hAnsi="Arial"/>
                <w:b/>
                <w:sz w:val="20"/>
              </w:rPr>
            </w:pPr>
            <w:r w:rsidRPr="00523697">
              <w:rPr>
                <w:rFonts w:ascii="Arial" w:hAnsi="Arial"/>
                <w:b/>
                <w:sz w:val="20"/>
              </w:rPr>
              <w:t>SI</w:t>
            </w:r>
          </w:p>
        </w:tc>
        <w:tc>
          <w:tcPr>
            <w:tcW w:w="602" w:type="dxa"/>
            <w:shd w:val="clear" w:color="auto" w:fill="DEEAF6"/>
            <w:vAlign w:val="center"/>
          </w:tcPr>
          <w:p w14:paraId="7523FABF" w14:textId="77777777" w:rsidR="005E0C06" w:rsidRPr="00523697" w:rsidRDefault="005E0C06" w:rsidP="00113609">
            <w:pPr>
              <w:jc w:val="both"/>
              <w:rPr>
                <w:rFonts w:ascii="Arial" w:hAnsi="Arial"/>
                <w:b/>
                <w:sz w:val="20"/>
              </w:rPr>
            </w:pPr>
            <w:r w:rsidRPr="00523697">
              <w:rPr>
                <w:rFonts w:ascii="Arial" w:hAnsi="Arial"/>
                <w:b/>
                <w:sz w:val="20"/>
              </w:rPr>
              <w:t>NO</w:t>
            </w:r>
          </w:p>
        </w:tc>
        <w:tc>
          <w:tcPr>
            <w:tcW w:w="749" w:type="dxa"/>
            <w:shd w:val="clear" w:color="auto" w:fill="DEEAF6"/>
            <w:vAlign w:val="center"/>
          </w:tcPr>
          <w:p w14:paraId="005771D1" w14:textId="77777777" w:rsidR="005E0C06" w:rsidRPr="00523697" w:rsidRDefault="005E0C06" w:rsidP="00113609">
            <w:pPr>
              <w:jc w:val="both"/>
              <w:rPr>
                <w:rFonts w:ascii="Arial" w:hAnsi="Arial"/>
                <w:b/>
                <w:sz w:val="20"/>
              </w:rPr>
            </w:pPr>
            <w:r w:rsidRPr="00523697">
              <w:rPr>
                <w:rFonts w:ascii="Arial" w:hAnsi="Arial"/>
                <w:b/>
                <w:sz w:val="20"/>
              </w:rPr>
              <w:t>SI</w:t>
            </w:r>
          </w:p>
        </w:tc>
        <w:tc>
          <w:tcPr>
            <w:tcW w:w="665" w:type="dxa"/>
            <w:shd w:val="clear" w:color="auto" w:fill="DEEAF6"/>
            <w:vAlign w:val="center"/>
          </w:tcPr>
          <w:p w14:paraId="35B61F4A" w14:textId="77777777" w:rsidR="005E0C06" w:rsidRPr="00523697" w:rsidRDefault="005E0C06" w:rsidP="00113609">
            <w:pPr>
              <w:jc w:val="both"/>
              <w:rPr>
                <w:rFonts w:ascii="Arial" w:hAnsi="Arial"/>
                <w:b/>
                <w:sz w:val="20"/>
              </w:rPr>
            </w:pPr>
            <w:r w:rsidRPr="00523697">
              <w:rPr>
                <w:rFonts w:ascii="Arial" w:hAnsi="Arial"/>
                <w:b/>
                <w:sz w:val="20"/>
              </w:rPr>
              <w:t>NO</w:t>
            </w:r>
          </w:p>
        </w:tc>
      </w:tr>
      <w:tr w:rsidR="005E0C06" w:rsidRPr="00523697" w14:paraId="61DCC215" w14:textId="77777777" w:rsidTr="00113609">
        <w:trPr>
          <w:trHeight w:val="239"/>
        </w:trPr>
        <w:tc>
          <w:tcPr>
            <w:tcW w:w="3266" w:type="dxa"/>
            <w:vAlign w:val="center"/>
          </w:tcPr>
          <w:p w14:paraId="42873E53" w14:textId="77777777" w:rsidR="005E0C06" w:rsidRPr="00C45357" w:rsidRDefault="005E0C06" w:rsidP="00113609">
            <w:pPr>
              <w:jc w:val="both"/>
              <w:rPr>
                <w:rFonts w:ascii="Arial" w:hAnsi="Arial"/>
                <w:sz w:val="20"/>
              </w:rPr>
            </w:pPr>
            <w:r>
              <w:rPr>
                <w:rFonts w:ascii="Arial" w:hAnsi="Arial"/>
                <w:sz w:val="20"/>
              </w:rPr>
              <w:t>María del Rosario Rodríguez Montenegro</w:t>
            </w:r>
          </w:p>
        </w:tc>
        <w:tc>
          <w:tcPr>
            <w:tcW w:w="3300" w:type="dxa"/>
            <w:vAlign w:val="center"/>
          </w:tcPr>
          <w:p w14:paraId="596ED9A8" w14:textId="77777777" w:rsidR="005E0C06" w:rsidRPr="00C45357" w:rsidRDefault="005E0C06" w:rsidP="00113609">
            <w:pPr>
              <w:jc w:val="both"/>
              <w:rPr>
                <w:rFonts w:ascii="Arial" w:hAnsi="Arial"/>
                <w:sz w:val="20"/>
              </w:rPr>
            </w:pPr>
            <w:r w:rsidRPr="00C45357">
              <w:rPr>
                <w:rFonts w:ascii="Arial" w:hAnsi="Arial"/>
                <w:sz w:val="20"/>
              </w:rPr>
              <w:t>Coordinadora del SIGCMA</w:t>
            </w:r>
          </w:p>
        </w:tc>
        <w:tc>
          <w:tcPr>
            <w:tcW w:w="600" w:type="dxa"/>
            <w:vAlign w:val="center"/>
          </w:tcPr>
          <w:p w14:paraId="0CA0E444" w14:textId="77777777" w:rsidR="005E0C06" w:rsidRPr="0060350C" w:rsidRDefault="005E0C06" w:rsidP="00113609">
            <w:pPr>
              <w:jc w:val="both"/>
              <w:rPr>
                <w:rFonts w:ascii="Arial" w:hAnsi="Arial"/>
                <w:b/>
                <w:sz w:val="20"/>
              </w:rPr>
            </w:pPr>
            <w:r>
              <w:rPr>
                <w:rFonts w:ascii="Arial" w:hAnsi="Arial"/>
                <w:b/>
                <w:sz w:val="20"/>
              </w:rPr>
              <w:t>X</w:t>
            </w:r>
          </w:p>
        </w:tc>
        <w:tc>
          <w:tcPr>
            <w:tcW w:w="602" w:type="dxa"/>
            <w:vAlign w:val="center"/>
          </w:tcPr>
          <w:p w14:paraId="1361BD34" w14:textId="77777777" w:rsidR="005E0C06" w:rsidRPr="0060350C" w:rsidRDefault="005E0C06" w:rsidP="00113609">
            <w:pPr>
              <w:jc w:val="both"/>
              <w:rPr>
                <w:rFonts w:ascii="Arial" w:hAnsi="Arial"/>
                <w:b/>
                <w:sz w:val="20"/>
              </w:rPr>
            </w:pPr>
          </w:p>
        </w:tc>
        <w:tc>
          <w:tcPr>
            <w:tcW w:w="749" w:type="dxa"/>
            <w:vAlign w:val="center"/>
          </w:tcPr>
          <w:p w14:paraId="27A425B8" w14:textId="77777777" w:rsidR="005E0C06" w:rsidRPr="0060350C" w:rsidRDefault="005E0C06" w:rsidP="00113609">
            <w:pPr>
              <w:jc w:val="both"/>
              <w:rPr>
                <w:rFonts w:ascii="Arial" w:hAnsi="Arial"/>
                <w:b/>
                <w:sz w:val="20"/>
              </w:rPr>
            </w:pPr>
          </w:p>
        </w:tc>
        <w:tc>
          <w:tcPr>
            <w:tcW w:w="665" w:type="dxa"/>
            <w:vAlign w:val="center"/>
          </w:tcPr>
          <w:p w14:paraId="5F47D5AA" w14:textId="77777777" w:rsidR="005E0C06" w:rsidRPr="00523697" w:rsidRDefault="005E0C06" w:rsidP="00113609">
            <w:pPr>
              <w:jc w:val="both"/>
              <w:rPr>
                <w:rFonts w:ascii="Arial" w:hAnsi="Arial"/>
                <w:b/>
                <w:sz w:val="20"/>
              </w:rPr>
            </w:pPr>
          </w:p>
        </w:tc>
      </w:tr>
      <w:tr w:rsidR="005E0C06" w:rsidRPr="00523697" w14:paraId="17ECA2A3" w14:textId="77777777" w:rsidTr="00113609">
        <w:trPr>
          <w:trHeight w:val="239"/>
        </w:trPr>
        <w:tc>
          <w:tcPr>
            <w:tcW w:w="3266" w:type="dxa"/>
            <w:vAlign w:val="center"/>
          </w:tcPr>
          <w:p w14:paraId="6D0E8BF9" w14:textId="77777777" w:rsidR="005E0C06" w:rsidRPr="00523697" w:rsidRDefault="005E0C06" w:rsidP="00113609">
            <w:pPr>
              <w:jc w:val="both"/>
              <w:rPr>
                <w:rFonts w:ascii="Arial" w:hAnsi="Arial"/>
                <w:b/>
                <w:sz w:val="20"/>
              </w:rPr>
            </w:pPr>
            <w:r>
              <w:rPr>
                <w:rFonts w:ascii="Arial" w:hAnsi="Arial"/>
                <w:sz w:val="20"/>
              </w:rPr>
              <w:t>M</w:t>
            </w:r>
            <w:r w:rsidRPr="00C45357">
              <w:rPr>
                <w:rFonts w:ascii="Arial" w:hAnsi="Arial"/>
                <w:sz w:val="20"/>
              </w:rPr>
              <w:t xml:space="preserve">artin </w:t>
            </w:r>
            <w:r>
              <w:rPr>
                <w:rFonts w:ascii="Arial" w:hAnsi="Arial"/>
                <w:sz w:val="20"/>
              </w:rPr>
              <w:t>A</w:t>
            </w:r>
            <w:r w:rsidRPr="00C45357">
              <w:rPr>
                <w:rFonts w:ascii="Arial" w:hAnsi="Arial"/>
                <w:sz w:val="20"/>
              </w:rPr>
              <w:t xml:space="preserve">lfonso </w:t>
            </w:r>
            <w:r>
              <w:rPr>
                <w:rFonts w:ascii="Arial" w:hAnsi="Arial"/>
                <w:sz w:val="20"/>
              </w:rPr>
              <w:t>T</w:t>
            </w:r>
            <w:r w:rsidRPr="00C45357">
              <w:rPr>
                <w:rFonts w:ascii="Arial" w:hAnsi="Arial"/>
                <w:sz w:val="20"/>
              </w:rPr>
              <w:t xml:space="preserve">rujillo </w:t>
            </w:r>
            <w:r>
              <w:rPr>
                <w:rFonts w:ascii="Arial" w:hAnsi="Arial"/>
                <w:sz w:val="20"/>
              </w:rPr>
              <w:t>G</w:t>
            </w:r>
            <w:r w:rsidRPr="00C45357">
              <w:rPr>
                <w:rFonts w:ascii="Arial" w:hAnsi="Arial"/>
                <w:sz w:val="20"/>
              </w:rPr>
              <w:t>onzález</w:t>
            </w:r>
          </w:p>
        </w:tc>
        <w:tc>
          <w:tcPr>
            <w:tcW w:w="3300" w:type="dxa"/>
            <w:vAlign w:val="center"/>
          </w:tcPr>
          <w:p w14:paraId="621CC252" w14:textId="77777777" w:rsidR="005E0C06" w:rsidRPr="00523697" w:rsidRDefault="005E0C06" w:rsidP="00113609">
            <w:pPr>
              <w:jc w:val="both"/>
              <w:rPr>
                <w:rFonts w:ascii="Arial" w:hAnsi="Arial"/>
                <w:iCs/>
                <w:sz w:val="20"/>
              </w:rPr>
            </w:pPr>
            <w:r>
              <w:rPr>
                <w:rFonts w:ascii="Arial" w:hAnsi="Arial"/>
                <w:iCs/>
                <w:sz w:val="18"/>
                <w:szCs w:val="18"/>
              </w:rPr>
              <w:t>A</w:t>
            </w:r>
            <w:r w:rsidRPr="00BA6843">
              <w:rPr>
                <w:rFonts w:ascii="Arial" w:hAnsi="Arial"/>
                <w:iCs/>
                <w:sz w:val="18"/>
                <w:szCs w:val="18"/>
              </w:rPr>
              <w:t>dministrativa</w:t>
            </w:r>
          </w:p>
        </w:tc>
        <w:tc>
          <w:tcPr>
            <w:tcW w:w="600" w:type="dxa"/>
            <w:vAlign w:val="center"/>
          </w:tcPr>
          <w:p w14:paraId="0457AF2A" w14:textId="77777777" w:rsidR="005E0C06" w:rsidRPr="0060350C" w:rsidRDefault="005E0C06" w:rsidP="00113609">
            <w:pPr>
              <w:jc w:val="both"/>
              <w:rPr>
                <w:rFonts w:ascii="Arial" w:hAnsi="Arial"/>
                <w:b/>
                <w:sz w:val="20"/>
              </w:rPr>
            </w:pPr>
            <w:r>
              <w:rPr>
                <w:rFonts w:ascii="Arial" w:hAnsi="Arial"/>
                <w:b/>
                <w:sz w:val="20"/>
              </w:rPr>
              <w:t>X</w:t>
            </w:r>
          </w:p>
        </w:tc>
        <w:tc>
          <w:tcPr>
            <w:tcW w:w="602" w:type="dxa"/>
            <w:vAlign w:val="center"/>
          </w:tcPr>
          <w:p w14:paraId="32E79CE6" w14:textId="77777777" w:rsidR="005E0C06" w:rsidRPr="0060350C" w:rsidRDefault="005E0C06" w:rsidP="00113609">
            <w:pPr>
              <w:jc w:val="both"/>
              <w:rPr>
                <w:rFonts w:ascii="Arial" w:hAnsi="Arial"/>
                <w:b/>
                <w:sz w:val="20"/>
              </w:rPr>
            </w:pPr>
          </w:p>
        </w:tc>
        <w:tc>
          <w:tcPr>
            <w:tcW w:w="749" w:type="dxa"/>
            <w:vAlign w:val="center"/>
          </w:tcPr>
          <w:p w14:paraId="7A7AF7B2" w14:textId="77777777" w:rsidR="005E0C06" w:rsidRPr="0060350C" w:rsidRDefault="005E0C06" w:rsidP="00113609">
            <w:pPr>
              <w:jc w:val="both"/>
              <w:rPr>
                <w:rFonts w:ascii="Arial" w:hAnsi="Arial"/>
                <w:b/>
                <w:sz w:val="20"/>
              </w:rPr>
            </w:pPr>
          </w:p>
        </w:tc>
        <w:tc>
          <w:tcPr>
            <w:tcW w:w="665" w:type="dxa"/>
            <w:vAlign w:val="center"/>
          </w:tcPr>
          <w:p w14:paraId="5A7D6731" w14:textId="77777777" w:rsidR="005E0C06" w:rsidRPr="00523697" w:rsidRDefault="005E0C06" w:rsidP="00113609">
            <w:pPr>
              <w:jc w:val="both"/>
              <w:rPr>
                <w:rFonts w:ascii="Arial" w:hAnsi="Arial"/>
                <w:b/>
                <w:sz w:val="20"/>
              </w:rPr>
            </w:pPr>
          </w:p>
        </w:tc>
      </w:tr>
      <w:tr w:rsidR="005E0C06" w:rsidRPr="00523697" w14:paraId="66368439" w14:textId="77777777" w:rsidTr="00113609">
        <w:trPr>
          <w:trHeight w:val="239"/>
        </w:trPr>
        <w:tc>
          <w:tcPr>
            <w:tcW w:w="3266" w:type="dxa"/>
            <w:vAlign w:val="center"/>
          </w:tcPr>
          <w:p w14:paraId="6C2806E7" w14:textId="77777777" w:rsidR="005E0C06" w:rsidRPr="00523697" w:rsidRDefault="005E0C06" w:rsidP="00113609">
            <w:pPr>
              <w:jc w:val="both"/>
              <w:rPr>
                <w:rFonts w:ascii="Arial" w:hAnsi="Arial"/>
                <w:b/>
                <w:sz w:val="20"/>
              </w:rPr>
            </w:pPr>
            <w:r>
              <w:rPr>
                <w:rFonts w:ascii="Arial" w:hAnsi="Arial"/>
                <w:sz w:val="18"/>
                <w:szCs w:val="18"/>
              </w:rPr>
              <w:t>José Guillermo Díaz Murcia</w:t>
            </w:r>
          </w:p>
        </w:tc>
        <w:tc>
          <w:tcPr>
            <w:tcW w:w="3300" w:type="dxa"/>
            <w:vAlign w:val="center"/>
          </w:tcPr>
          <w:p w14:paraId="569DB4E4" w14:textId="77777777" w:rsidR="005E0C06" w:rsidRPr="00523697" w:rsidRDefault="005E0C06" w:rsidP="00113609">
            <w:pPr>
              <w:jc w:val="both"/>
              <w:rPr>
                <w:rFonts w:ascii="Arial" w:hAnsi="Arial"/>
                <w:iCs/>
                <w:sz w:val="20"/>
              </w:rPr>
            </w:pPr>
            <w:r>
              <w:rPr>
                <w:rFonts w:ascii="Arial" w:hAnsi="Arial"/>
                <w:iCs/>
                <w:sz w:val="18"/>
                <w:szCs w:val="18"/>
              </w:rPr>
              <w:t>Contabilidad</w:t>
            </w:r>
          </w:p>
        </w:tc>
        <w:tc>
          <w:tcPr>
            <w:tcW w:w="600" w:type="dxa"/>
            <w:vAlign w:val="center"/>
          </w:tcPr>
          <w:p w14:paraId="7B317B19" w14:textId="77777777" w:rsidR="005E0C06" w:rsidRPr="0060350C" w:rsidRDefault="005E0C06" w:rsidP="00113609">
            <w:pPr>
              <w:jc w:val="both"/>
              <w:rPr>
                <w:rFonts w:ascii="Arial" w:hAnsi="Arial"/>
                <w:b/>
                <w:sz w:val="20"/>
              </w:rPr>
            </w:pPr>
            <w:r>
              <w:rPr>
                <w:rFonts w:ascii="Arial" w:hAnsi="Arial"/>
                <w:b/>
                <w:sz w:val="20"/>
              </w:rPr>
              <w:t>X</w:t>
            </w:r>
          </w:p>
        </w:tc>
        <w:tc>
          <w:tcPr>
            <w:tcW w:w="602" w:type="dxa"/>
            <w:vAlign w:val="center"/>
          </w:tcPr>
          <w:p w14:paraId="344C59FB" w14:textId="77777777" w:rsidR="005E0C06" w:rsidRPr="0060350C" w:rsidRDefault="005E0C06" w:rsidP="00113609">
            <w:pPr>
              <w:jc w:val="both"/>
              <w:rPr>
                <w:rFonts w:ascii="Arial" w:hAnsi="Arial"/>
                <w:b/>
                <w:sz w:val="20"/>
              </w:rPr>
            </w:pPr>
          </w:p>
        </w:tc>
        <w:tc>
          <w:tcPr>
            <w:tcW w:w="749" w:type="dxa"/>
            <w:vAlign w:val="center"/>
          </w:tcPr>
          <w:p w14:paraId="7024BB3C" w14:textId="77777777" w:rsidR="005E0C06" w:rsidRPr="0060350C" w:rsidRDefault="005E0C06" w:rsidP="00113609">
            <w:pPr>
              <w:jc w:val="both"/>
              <w:rPr>
                <w:rFonts w:ascii="Arial" w:hAnsi="Arial"/>
                <w:b/>
                <w:sz w:val="20"/>
              </w:rPr>
            </w:pPr>
          </w:p>
        </w:tc>
        <w:tc>
          <w:tcPr>
            <w:tcW w:w="665" w:type="dxa"/>
            <w:vAlign w:val="center"/>
          </w:tcPr>
          <w:p w14:paraId="4C2FF0D2" w14:textId="77777777" w:rsidR="005E0C06" w:rsidRPr="00523697" w:rsidRDefault="005E0C06" w:rsidP="00113609">
            <w:pPr>
              <w:jc w:val="both"/>
              <w:rPr>
                <w:rFonts w:ascii="Arial" w:hAnsi="Arial"/>
                <w:b/>
                <w:sz w:val="20"/>
              </w:rPr>
            </w:pPr>
          </w:p>
        </w:tc>
      </w:tr>
      <w:tr w:rsidR="005E0C06" w:rsidRPr="00523697" w14:paraId="1DC7F2F6" w14:textId="77777777" w:rsidTr="00113609">
        <w:trPr>
          <w:trHeight w:val="239"/>
        </w:trPr>
        <w:tc>
          <w:tcPr>
            <w:tcW w:w="3266" w:type="dxa"/>
            <w:vAlign w:val="center"/>
          </w:tcPr>
          <w:p w14:paraId="547B7A0A" w14:textId="77777777" w:rsidR="005E0C06" w:rsidRPr="00523697" w:rsidRDefault="005E0C06" w:rsidP="00113609">
            <w:pPr>
              <w:jc w:val="both"/>
              <w:rPr>
                <w:rFonts w:ascii="Arial" w:hAnsi="Arial"/>
                <w:b/>
                <w:sz w:val="20"/>
              </w:rPr>
            </w:pPr>
            <w:r>
              <w:rPr>
                <w:rFonts w:ascii="Arial" w:hAnsi="Arial"/>
                <w:sz w:val="18"/>
                <w:szCs w:val="18"/>
              </w:rPr>
              <w:t>L</w:t>
            </w:r>
            <w:r w:rsidRPr="00BA6843">
              <w:rPr>
                <w:rFonts w:ascii="Arial" w:hAnsi="Arial"/>
                <w:sz w:val="18"/>
                <w:szCs w:val="18"/>
              </w:rPr>
              <w:t xml:space="preserve">uis </w:t>
            </w:r>
            <w:r>
              <w:rPr>
                <w:rFonts w:ascii="Arial" w:hAnsi="Arial"/>
                <w:sz w:val="18"/>
                <w:szCs w:val="18"/>
              </w:rPr>
              <w:t>Á</w:t>
            </w:r>
            <w:r w:rsidRPr="00BA6843">
              <w:rPr>
                <w:rFonts w:ascii="Arial" w:hAnsi="Arial"/>
                <w:sz w:val="18"/>
                <w:szCs w:val="18"/>
              </w:rPr>
              <w:t xml:space="preserve">lvaro </w:t>
            </w:r>
            <w:r>
              <w:rPr>
                <w:rFonts w:ascii="Arial" w:hAnsi="Arial"/>
                <w:sz w:val="18"/>
                <w:szCs w:val="18"/>
              </w:rPr>
              <w:t>B</w:t>
            </w:r>
            <w:r w:rsidRPr="00BA6843">
              <w:rPr>
                <w:rFonts w:ascii="Arial" w:hAnsi="Arial"/>
                <w:sz w:val="18"/>
                <w:szCs w:val="18"/>
              </w:rPr>
              <w:t xml:space="preserve">ernal </w:t>
            </w:r>
            <w:r>
              <w:rPr>
                <w:rFonts w:ascii="Arial" w:hAnsi="Arial"/>
                <w:sz w:val="18"/>
                <w:szCs w:val="18"/>
              </w:rPr>
              <w:t>V</w:t>
            </w:r>
            <w:r w:rsidRPr="00BA6843">
              <w:rPr>
                <w:rFonts w:ascii="Arial" w:hAnsi="Arial"/>
                <w:sz w:val="18"/>
                <w:szCs w:val="18"/>
              </w:rPr>
              <w:t xml:space="preserve">ergara  </w:t>
            </w:r>
          </w:p>
        </w:tc>
        <w:tc>
          <w:tcPr>
            <w:tcW w:w="3300" w:type="dxa"/>
            <w:vAlign w:val="center"/>
          </w:tcPr>
          <w:p w14:paraId="2005AABA" w14:textId="77777777" w:rsidR="005E0C06" w:rsidRPr="00523697" w:rsidRDefault="005E0C06" w:rsidP="00113609">
            <w:pPr>
              <w:jc w:val="both"/>
              <w:rPr>
                <w:rFonts w:ascii="Arial" w:hAnsi="Arial"/>
                <w:iCs/>
                <w:sz w:val="20"/>
              </w:rPr>
            </w:pPr>
            <w:r>
              <w:rPr>
                <w:rFonts w:ascii="Arial" w:hAnsi="Arial"/>
                <w:iCs/>
                <w:sz w:val="18"/>
                <w:szCs w:val="18"/>
              </w:rPr>
              <w:t>T</w:t>
            </w:r>
            <w:r w:rsidRPr="00BA6843">
              <w:rPr>
                <w:rFonts w:ascii="Arial" w:hAnsi="Arial"/>
                <w:iCs/>
                <w:sz w:val="18"/>
                <w:szCs w:val="18"/>
              </w:rPr>
              <w:t xml:space="preserve">alento </w:t>
            </w:r>
            <w:r>
              <w:rPr>
                <w:rFonts w:ascii="Arial" w:hAnsi="Arial"/>
                <w:iCs/>
                <w:sz w:val="18"/>
                <w:szCs w:val="18"/>
              </w:rPr>
              <w:t>H</w:t>
            </w:r>
            <w:r w:rsidRPr="00BA6843">
              <w:rPr>
                <w:rFonts w:ascii="Arial" w:hAnsi="Arial"/>
                <w:iCs/>
                <w:sz w:val="18"/>
                <w:szCs w:val="18"/>
              </w:rPr>
              <w:t>umano</w:t>
            </w:r>
          </w:p>
        </w:tc>
        <w:tc>
          <w:tcPr>
            <w:tcW w:w="600" w:type="dxa"/>
            <w:vAlign w:val="center"/>
          </w:tcPr>
          <w:p w14:paraId="147353ED" w14:textId="77777777" w:rsidR="005E0C06" w:rsidRPr="0060350C" w:rsidRDefault="005E0C06" w:rsidP="00113609">
            <w:pPr>
              <w:jc w:val="both"/>
              <w:rPr>
                <w:rFonts w:ascii="Arial" w:hAnsi="Arial"/>
                <w:b/>
                <w:sz w:val="20"/>
              </w:rPr>
            </w:pPr>
            <w:r>
              <w:rPr>
                <w:rFonts w:ascii="Arial" w:hAnsi="Arial"/>
                <w:b/>
                <w:sz w:val="20"/>
              </w:rPr>
              <w:t>X</w:t>
            </w:r>
          </w:p>
        </w:tc>
        <w:tc>
          <w:tcPr>
            <w:tcW w:w="602" w:type="dxa"/>
            <w:vAlign w:val="center"/>
          </w:tcPr>
          <w:p w14:paraId="276760F9" w14:textId="77777777" w:rsidR="005E0C06" w:rsidRPr="0060350C" w:rsidRDefault="005E0C06" w:rsidP="00113609">
            <w:pPr>
              <w:jc w:val="both"/>
              <w:rPr>
                <w:rFonts w:ascii="Arial" w:hAnsi="Arial"/>
                <w:b/>
                <w:sz w:val="20"/>
              </w:rPr>
            </w:pPr>
          </w:p>
        </w:tc>
        <w:tc>
          <w:tcPr>
            <w:tcW w:w="749" w:type="dxa"/>
            <w:vAlign w:val="center"/>
          </w:tcPr>
          <w:p w14:paraId="43FFFAF0" w14:textId="77777777" w:rsidR="005E0C06" w:rsidRPr="0060350C" w:rsidRDefault="005E0C06" w:rsidP="00113609">
            <w:pPr>
              <w:jc w:val="both"/>
              <w:rPr>
                <w:rFonts w:ascii="Arial" w:hAnsi="Arial"/>
                <w:b/>
                <w:sz w:val="20"/>
              </w:rPr>
            </w:pPr>
          </w:p>
        </w:tc>
        <w:tc>
          <w:tcPr>
            <w:tcW w:w="665" w:type="dxa"/>
            <w:vAlign w:val="center"/>
          </w:tcPr>
          <w:p w14:paraId="4E4A91CB" w14:textId="77777777" w:rsidR="005E0C06" w:rsidRPr="00523697" w:rsidRDefault="005E0C06" w:rsidP="00113609">
            <w:pPr>
              <w:jc w:val="both"/>
              <w:rPr>
                <w:rFonts w:ascii="Arial" w:hAnsi="Arial"/>
                <w:b/>
                <w:sz w:val="20"/>
              </w:rPr>
            </w:pPr>
          </w:p>
        </w:tc>
      </w:tr>
      <w:tr w:rsidR="005E0C06" w:rsidRPr="00523697" w14:paraId="4781BE53" w14:textId="77777777" w:rsidTr="00113609">
        <w:trPr>
          <w:trHeight w:val="239"/>
        </w:trPr>
        <w:tc>
          <w:tcPr>
            <w:tcW w:w="3266" w:type="dxa"/>
            <w:vAlign w:val="center"/>
          </w:tcPr>
          <w:p w14:paraId="1AC09585" w14:textId="77777777" w:rsidR="005E0C06" w:rsidRPr="00523697" w:rsidRDefault="005E0C06" w:rsidP="00113609">
            <w:pPr>
              <w:jc w:val="both"/>
              <w:rPr>
                <w:rFonts w:ascii="Arial" w:hAnsi="Arial"/>
                <w:b/>
                <w:sz w:val="20"/>
              </w:rPr>
            </w:pPr>
            <w:r>
              <w:rPr>
                <w:rFonts w:ascii="Arial" w:hAnsi="Arial"/>
                <w:sz w:val="18"/>
                <w:szCs w:val="18"/>
              </w:rPr>
              <w:t>Gloria Viviana Lozano</w:t>
            </w:r>
          </w:p>
        </w:tc>
        <w:tc>
          <w:tcPr>
            <w:tcW w:w="3300" w:type="dxa"/>
            <w:vAlign w:val="center"/>
          </w:tcPr>
          <w:p w14:paraId="6934D419" w14:textId="77777777" w:rsidR="005E0C06" w:rsidRPr="00523697" w:rsidRDefault="005E0C06" w:rsidP="00113609">
            <w:pPr>
              <w:jc w:val="both"/>
              <w:rPr>
                <w:rFonts w:ascii="Arial" w:hAnsi="Arial"/>
                <w:iCs/>
                <w:sz w:val="20"/>
              </w:rPr>
            </w:pPr>
            <w:r>
              <w:rPr>
                <w:rFonts w:ascii="Arial" w:hAnsi="Arial"/>
                <w:iCs/>
                <w:sz w:val="20"/>
              </w:rPr>
              <w:t>Asistencia Legal</w:t>
            </w:r>
          </w:p>
        </w:tc>
        <w:tc>
          <w:tcPr>
            <w:tcW w:w="600" w:type="dxa"/>
            <w:vAlign w:val="center"/>
          </w:tcPr>
          <w:p w14:paraId="2AB9B98C" w14:textId="77777777" w:rsidR="005E0C06" w:rsidRPr="0060350C" w:rsidRDefault="005E0C06" w:rsidP="00113609">
            <w:pPr>
              <w:jc w:val="both"/>
              <w:rPr>
                <w:rFonts w:ascii="Arial" w:hAnsi="Arial"/>
                <w:b/>
                <w:sz w:val="20"/>
              </w:rPr>
            </w:pPr>
            <w:r>
              <w:rPr>
                <w:rFonts w:ascii="Arial" w:hAnsi="Arial"/>
                <w:b/>
                <w:sz w:val="20"/>
              </w:rPr>
              <w:t>X</w:t>
            </w:r>
          </w:p>
        </w:tc>
        <w:tc>
          <w:tcPr>
            <w:tcW w:w="602" w:type="dxa"/>
            <w:vAlign w:val="center"/>
          </w:tcPr>
          <w:p w14:paraId="320FEA01" w14:textId="77777777" w:rsidR="005E0C06" w:rsidRPr="0060350C" w:rsidRDefault="005E0C06" w:rsidP="00113609">
            <w:pPr>
              <w:jc w:val="both"/>
              <w:rPr>
                <w:rFonts w:ascii="Arial" w:hAnsi="Arial"/>
                <w:b/>
                <w:sz w:val="20"/>
              </w:rPr>
            </w:pPr>
          </w:p>
        </w:tc>
        <w:tc>
          <w:tcPr>
            <w:tcW w:w="749" w:type="dxa"/>
            <w:vAlign w:val="center"/>
          </w:tcPr>
          <w:p w14:paraId="27910068" w14:textId="77777777" w:rsidR="005E0C06" w:rsidRPr="0060350C" w:rsidRDefault="005E0C06" w:rsidP="00113609">
            <w:pPr>
              <w:jc w:val="both"/>
              <w:rPr>
                <w:rFonts w:ascii="Arial" w:hAnsi="Arial"/>
                <w:b/>
                <w:sz w:val="20"/>
              </w:rPr>
            </w:pPr>
          </w:p>
        </w:tc>
        <w:tc>
          <w:tcPr>
            <w:tcW w:w="665" w:type="dxa"/>
            <w:vAlign w:val="center"/>
          </w:tcPr>
          <w:p w14:paraId="00C959AC" w14:textId="77777777" w:rsidR="005E0C06" w:rsidRPr="00523697" w:rsidRDefault="005E0C06" w:rsidP="00113609">
            <w:pPr>
              <w:jc w:val="both"/>
              <w:rPr>
                <w:rFonts w:ascii="Arial" w:hAnsi="Arial"/>
                <w:b/>
                <w:sz w:val="20"/>
              </w:rPr>
            </w:pPr>
          </w:p>
        </w:tc>
      </w:tr>
      <w:tr w:rsidR="005E0C06" w:rsidRPr="00523697" w14:paraId="54FA1957" w14:textId="77777777" w:rsidTr="00113609">
        <w:trPr>
          <w:trHeight w:val="239"/>
        </w:trPr>
        <w:tc>
          <w:tcPr>
            <w:tcW w:w="3266" w:type="dxa"/>
            <w:vAlign w:val="center"/>
          </w:tcPr>
          <w:p w14:paraId="576F61C0" w14:textId="77777777" w:rsidR="005E0C06" w:rsidRPr="00523697" w:rsidRDefault="005E0C06" w:rsidP="00113609">
            <w:pPr>
              <w:jc w:val="both"/>
              <w:rPr>
                <w:rFonts w:ascii="Arial" w:hAnsi="Arial"/>
                <w:b/>
                <w:sz w:val="20"/>
              </w:rPr>
            </w:pPr>
            <w:r>
              <w:rPr>
                <w:rFonts w:ascii="Arial" w:hAnsi="Arial"/>
                <w:sz w:val="18"/>
                <w:szCs w:val="18"/>
              </w:rPr>
              <w:t>Mónica del Pilar Rodríguez Sierra</w:t>
            </w:r>
          </w:p>
        </w:tc>
        <w:tc>
          <w:tcPr>
            <w:tcW w:w="3300" w:type="dxa"/>
            <w:vAlign w:val="center"/>
          </w:tcPr>
          <w:p w14:paraId="6705E1C2" w14:textId="77777777" w:rsidR="005E0C06" w:rsidRPr="00523697" w:rsidRDefault="005E0C06" w:rsidP="00113609">
            <w:pPr>
              <w:jc w:val="both"/>
              <w:rPr>
                <w:rFonts w:ascii="Arial" w:hAnsi="Arial"/>
                <w:iCs/>
                <w:sz w:val="20"/>
              </w:rPr>
            </w:pPr>
            <w:r>
              <w:rPr>
                <w:rFonts w:ascii="Arial" w:hAnsi="Arial"/>
                <w:iCs/>
                <w:sz w:val="18"/>
                <w:szCs w:val="18"/>
              </w:rPr>
              <w:t>S</w:t>
            </w:r>
            <w:r w:rsidRPr="00BA6843">
              <w:rPr>
                <w:rFonts w:ascii="Arial" w:hAnsi="Arial"/>
                <w:iCs/>
                <w:sz w:val="18"/>
                <w:szCs w:val="18"/>
              </w:rPr>
              <w:t xml:space="preserve">alud </w:t>
            </w:r>
            <w:r>
              <w:rPr>
                <w:rFonts w:ascii="Arial" w:hAnsi="Arial"/>
                <w:iCs/>
                <w:sz w:val="18"/>
                <w:szCs w:val="18"/>
              </w:rPr>
              <w:t>O</w:t>
            </w:r>
            <w:r w:rsidRPr="00BA6843">
              <w:rPr>
                <w:rFonts w:ascii="Arial" w:hAnsi="Arial"/>
                <w:iCs/>
                <w:sz w:val="18"/>
                <w:szCs w:val="18"/>
              </w:rPr>
              <w:t>cupacional</w:t>
            </w:r>
          </w:p>
        </w:tc>
        <w:tc>
          <w:tcPr>
            <w:tcW w:w="600" w:type="dxa"/>
            <w:vAlign w:val="center"/>
          </w:tcPr>
          <w:p w14:paraId="67B2B59A" w14:textId="77777777" w:rsidR="005E0C06" w:rsidRPr="0060350C" w:rsidRDefault="005E0C06" w:rsidP="00113609">
            <w:pPr>
              <w:jc w:val="both"/>
              <w:rPr>
                <w:rFonts w:ascii="Arial" w:hAnsi="Arial"/>
                <w:b/>
                <w:sz w:val="20"/>
              </w:rPr>
            </w:pPr>
            <w:r>
              <w:rPr>
                <w:rFonts w:ascii="Arial" w:hAnsi="Arial"/>
                <w:b/>
                <w:sz w:val="20"/>
              </w:rPr>
              <w:t>X</w:t>
            </w:r>
          </w:p>
        </w:tc>
        <w:tc>
          <w:tcPr>
            <w:tcW w:w="602" w:type="dxa"/>
            <w:vAlign w:val="center"/>
          </w:tcPr>
          <w:p w14:paraId="4DEDC4E3" w14:textId="77777777" w:rsidR="005E0C06" w:rsidRPr="0060350C" w:rsidRDefault="005E0C06" w:rsidP="00113609">
            <w:pPr>
              <w:jc w:val="both"/>
              <w:rPr>
                <w:rFonts w:ascii="Arial" w:hAnsi="Arial"/>
                <w:b/>
                <w:sz w:val="20"/>
              </w:rPr>
            </w:pPr>
          </w:p>
        </w:tc>
        <w:tc>
          <w:tcPr>
            <w:tcW w:w="749" w:type="dxa"/>
            <w:vAlign w:val="center"/>
          </w:tcPr>
          <w:p w14:paraId="35A7208B" w14:textId="77777777" w:rsidR="005E0C06" w:rsidRPr="0060350C" w:rsidRDefault="005E0C06" w:rsidP="00113609">
            <w:pPr>
              <w:jc w:val="both"/>
              <w:rPr>
                <w:rFonts w:ascii="Arial" w:hAnsi="Arial"/>
                <w:b/>
                <w:sz w:val="20"/>
              </w:rPr>
            </w:pPr>
          </w:p>
        </w:tc>
        <w:tc>
          <w:tcPr>
            <w:tcW w:w="665" w:type="dxa"/>
            <w:vAlign w:val="center"/>
          </w:tcPr>
          <w:p w14:paraId="6798336F" w14:textId="77777777" w:rsidR="005E0C06" w:rsidRPr="00523697" w:rsidRDefault="005E0C06" w:rsidP="00113609">
            <w:pPr>
              <w:jc w:val="both"/>
              <w:rPr>
                <w:rFonts w:ascii="Arial" w:hAnsi="Arial"/>
                <w:b/>
                <w:sz w:val="20"/>
              </w:rPr>
            </w:pPr>
          </w:p>
        </w:tc>
      </w:tr>
      <w:tr w:rsidR="005E0C06" w:rsidRPr="00523697" w14:paraId="128C5718" w14:textId="77777777" w:rsidTr="00113609">
        <w:trPr>
          <w:trHeight w:val="239"/>
        </w:trPr>
        <w:tc>
          <w:tcPr>
            <w:tcW w:w="3266" w:type="dxa"/>
            <w:vAlign w:val="center"/>
          </w:tcPr>
          <w:p w14:paraId="19AB0DA7" w14:textId="77777777" w:rsidR="005E0C06" w:rsidRPr="00523697" w:rsidRDefault="005E0C06" w:rsidP="00113609">
            <w:pPr>
              <w:jc w:val="both"/>
              <w:rPr>
                <w:rFonts w:ascii="Arial" w:hAnsi="Arial"/>
                <w:b/>
                <w:sz w:val="20"/>
              </w:rPr>
            </w:pPr>
            <w:r>
              <w:rPr>
                <w:rFonts w:ascii="Arial" w:hAnsi="Arial"/>
                <w:sz w:val="18"/>
                <w:szCs w:val="18"/>
              </w:rPr>
              <w:t>Adriana Fernanda Montenegro Arce</w:t>
            </w:r>
          </w:p>
        </w:tc>
        <w:tc>
          <w:tcPr>
            <w:tcW w:w="3300" w:type="dxa"/>
            <w:vAlign w:val="center"/>
          </w:tcPr>
          <w:p w14:paraId="52377A7C" w14:textId="77777777" w:rsidR="005E0C06" w:rsidRPr="00B527DC" w:rsidRDefault="005E0C06" w:rsidP="00113609">
            <w:pPr>
              <w:jc w:val="both"/>
              <w:rPr>
                <w:rFonts w:ascii="Arial" w:hAnsi="Arial"/>
                <w:iCs/>
                <w:sz w:val="20"/>
                <w:highlight w:val="yellow"/>
              </w:rPr>
            </w:pPr>
            <w:r>
              <w:rPr>
                <w:rFonts w:ascii="Arial" w:hAnsi="Arial"/>
                <w:iCs/>
                <w:sz w:val="18"/>
                <w:szCs w:val="18"/>
              </w:rPr>
              <w:t>G</w:t>
            </w:r>
            <w:r w:rsidRPr="00BA6843">
              <w:rPr>
                <w:rFonts w:ascii="Arial" w:hAnsi="Arial"/>
                <w:iCs/>
                <w:sz w:val="18"/>
                <w:szCs w:val="18"/>
              </w:rPr>
              <w:t xml:space="preserve">estión </w:t>
            </w:r>
            <w:r>
              <w:rPr>
                <w:rFonts w:ascii="Arial" w:hAnsi="Arial"/>
                <w:iCs/>
                <w:sz w:val="18"/>
                <w:szCs w:val="18"/>
              </w:rPr>
              <w:t>T</w:t>
            </w:r>
            <w:r w:rsidRPr="00BA6843">
              <w:rPr>
                <w:rFonts w:ascii="Arial" w:hAnsi="Arial"/>
                <w:iCs/>
                <w:sz w:val="18"/>
                <w:szCs w:val="18"/>
              </w:rPr>
              <w:t>ecnológica</w:t>
            </w:r>
          </w:p>
        </w:tc>
        <w:tc>
          <w:tcPr>
            <w:tcW w:w="600" w:type="dxa"/>
            <w:vAlign w:val="center"/>
          </w:tcPr>
          <w:p w14:paraId="3562D771" w14:textId="77777777" w:rsidR="005E0C06" w:rsidRPr="0060350C" w:rsidRDefault="005E0C06" w:rsidP="00113609">
            <w:pPr>
              <w:jc w:val="both"/>
              <w:rPr>
                <w:rFonts w:ascii="Arial" w:hAnsi="Arial"/>
                <w:b/>
                <w:sz w:val="20"/>
              </w:rPr>
            </w:pPr>
            <w:r>
              <w:rPr>
                <w:rFonts w:ascii="Arial" w:hAnsi="Arial"/>
                <w:b/>
                <w:sz w:val="20"/>
              </w:rPr>
              <w:t>X</w:t>
            </w:r>
          </w:p>
        </w:tc>
        <w:tc>
          <w:tcPr>
            <w:tcW w:w="602" w:type="dxa"/>
            <w:vAlign w:val="center"/>
          </w:tcPr>
          <w:p w14:paraId="2BEFCF36" w14:textId="77777777" w:rsidR="005E0C06" w:rsidRPr="0060350C" w:rsidRDefault="005E0C06" w:rsidP="00113609">
            <w:pPr>
              <w:jc w:val="both"/>
              <w:rPr>
                <w:rFonts w:ascii="Arial" w:hAnsi="Arial"/>
                <w:b/>
                <w:sz w:val="20"/>
              </w:rPr>
            </w:pPr>
          </w:p>
        </w:tc>
        <w:tc>
          <w:tcPr>
            <w:tcW w:w="749" w:type="dxa"/>
            <w:vAlign w:val="center"/>
          </w:tcPr>
          <w:p w14:paraId="29ED1732" w14:textId="77777777" w:rsidR="005E0C06" w:rsidRPr="0060350C" w:rsidRDefault="005E0C06" w:rsidP="00113609">
            <w:pPr>
              <w:jc w:val="both"/>
              <w:rPr>
                <w:rFonts w:ascii="Arial" w:hAnsi="Arial"/>
                <w:b/>
                <w:sz w:val="20"/>
              </w:rPr>
            </w:pPr>
          </w:p>
        </w:tc>
        <w:tc>
          <w:tcPr>
            <w:tcW w:w="665" w:type="dxa"/>
            <w:vAlign w:val="center"/>
          </w:tcPr>
          <w:p w14:paraId="079FA512" w14:textId="77777777" w:rsidR="005E0C06" w:rsidRPr="00523697" w:rsidRDefault="005E0C06" w:rsidP="00113609">
            <w:pPr>
              <w:jc w:val="both"/>
              <w:rPr>
                <w:rFonts w:ascii="Arial" w:hAnsi="Arial"/>
                <w:b/>
                <w:sz w:val="20"/>
              </w:rPr>
            </w:pPr>
          </w:p>
        </w:tc>
      </w:tr>
      <w:tr w:rsidR="005E0C06" w:rsidRPr="00523697" w14:paraId="22A989DD" w14:textId="77777777" w:rsidTr="00113609">
        <w:trPr>
          <w:trHeight w:val="239"/>
        </w:trPr>
        <w:tc>
          <w:tcPr>
            <w:tcW w:w="3266" w:type="dxa"/>
            <w:vAlign w:val="center"/>
          </w:tcPr>
          <w:p w14:paraId="2CF5E5FF" w14:textId="77777777" w:rsidR="005E0C06" w:rsidRPr="00523697" w:rsidRDefault="005E0C06" w:rsidP="00113609">
            <w:pPr>
              <w:jc w:val="both"/>
              <w:rPr>
                <w:rFonts w:ascii="Arial" w:hAnsi="Arial"/>
                <w:b/>
                <w:sz w:val="20"/>
              </w:rPr>
            </w:pPr>
            <w:r>
              <w:rPr>
                <w:rFonts w:ascii="Arial" w:hAnsi="Arial"/>
                <w:sz w:val="18"/>
                <w:szCs w:val="18"/>
              </w:rPr>
              <w:t>Claudia Esperanza Lozano Triana</w:t>
            </w:r>
          </w:p>
        </w:tc>
        <w:tc>
          <w:tcPr>
            <w:tcW w:w="3300" w:type="dxa"/>
            <w:vAlign w:val="center"/>
          </w:tcPr>
          <w:p w14:paraId="70853CE7" w14:textId="77777777" w:rsidR="005E0C06" w:rsidRPr="00523697" w:rsidRDefault="005E0C06" w:rsidP="00113609">
            <w:pPr>
              <w:jc w:val="both"/>
              <w:rPr>
                <w:rFonts w:ascii="Arial" w:hAnsi="Arial"/>
                <w:iCs/>
                <w:sz w:val="20"/>
              </w:rPr>
            </w:pPr>
            <w:r>
              <w:rPr>
                <w:rFonts w:ascii="Arial" w:hAnsi="Arial"/>
                <w:iCs/>
                <w:sz w:val="18"/>
                <w:szCs w:val="18"/>
              </w:rPr>
              <w:t>Infraestructura Física</w:t>
            </w:r>
          </w:p>
        </w:tc>
        <w:tc>
          <w:tcPr>
            <w:tcW w:w="600" w:type="dxa"/>
            <w:vAlign w:val="center"/>
          </w:tcPr>
          <w:p w14:paraId="427E5EE2" w14:textId="77777777" w:rsidR="005E0C06" w:rsidRPr="0060350C" w:rsidRDefault="005E0C06" w:rsidP="00113609">
            <w:pPr>
              <w:jc w:val="both"/>
              <w:rPr>
                <w:rFonts w:ascii="Arial" w:hAnsi="Arial"/>
                <w:b/>
                <w:sz w:val="20"/>
              </w:rPr>
            </w:pPr>
            <w:r>
              <w:rPr>
                <w:rFonts w:ascii="Arial" w:hAnsi="Arial"/>
                <w:b/>
                <w:sz w:val="20"/>
              </w:rPr>
              <w:t>X</w:t>
            </w:r>
          </w:p>
        </w:tc>
        <w:tc>
          <w:tcPr>
            <w:tcW w:w="602" w:type="dxa"/>
            <w:vAlign w:val="center"/>
          </w:tcPr>
          <w:p w14:paraId="050ACC69" w14:textId="77777777" w:rsidR="005E0C06" w:rsidRPr="0060350C" w:rsidRDefault="005E0C06" w:rsidP="00113609">
            <w:pPr>
              <w:jc w:val="both"/>
              <w:rPr>
                <w:rFonts w:ascii="Arial" w:hAnsi="Arial"/>
                <w:b/>
                <w:sz w:val="20"/>
              </w:rPr>
            </w:pPr>
          </w:p>
        </w:tc>
        <w:tc>
          <w:tcPr>
            <w:tcW w:w="749" w:type="dxa"/>
            <w:vAlign w:val="center"/>
          </w:tcPr>
          <w:p w14:paraId="0A50967D" w14:textId="77777777" w:rsidR="005E0C06" w:rsidRPr="0060350C" w:rsidRDefault="005E0C06" w:rsidP="00113609">
            <w:pPr>
              <w:jc w:val="both"/>
              <w:rPr>
                <w:rFonts w:ascii="Arial" w:hAnsi="Arial"/>
                <w:b/>
                <w:sz w:val="20"/>
              </w:rPr>
            </w:pPr>
          </w:p>
        </w:tc>
        <w:tc>
          <w:tcPr>
            <w:tcW w:w="665" w:type="dxa"/>
            <w:vAlign w:val="center"/>
          </w:tcPr>
          <w:p w14:paraId="50A9F1AE" w14:textId="77777777" w:rsidR="005E0C06" w:rsidRPr="00523697" w:rsidRDefault="005E0C06" w:rsidP="00113609">
            <w:pPr>
              <w:jc w:val="both"/>
              <w:rPr>
                <w:rFonts w:ascii="Arial" w:hAnsi="Arial"/>
                <w:b/>
                <w:sz w:val="20"/>
              </w:rPr>
            </w:pPr>
          </w:p>
        </w:tc>
      </w:tr>
    </w:tbl>
    <w:p w14:paraId="5D1A9B1B" w14:textId="77777777" w:rsidR="005E0C06" w:rsidRDefault="005E0C06" w:rsidP="005E0C06">
      <w:pPr>
        <w:ind w:firstLine="708"/>
        <w:jc w:val="both"/>
        <w:rPr>
          <w:rFonts w:ascii="Arial" w:hAnsi="Arial" w:cs="Arial"/>
          <w:i/>
          <w:lang w:val="es-CO"/>
        </w:rPr>
      </w:pP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A0900"/>
        <w:tblLook w:val="01E0" w:firstRow="1" w:lastRow="1" w:firstColumn="1" w:lastColumn="1" w:noHBand="0" w:noVBand="0"/>
      </w:tblPr>
      <w:tblGrid>
        <w:gridCol w:w="3406"/>
        <w:gridCol w:w="2472"/>
        <w:gridCol w:w="2744"/>
        <w:gridCol w:w="1731"/>
      </w:tblGrid>
      <w:tr w:rsidR="005E0C06" w:rsidRPr="00DB3DB1" w14:paraId="7865E41A" w14:textId="77777777" w:rsidTr="00A8052B">
        <w:trPr>
          <w:trHeight w:val="157"/>
          <w:jc w:val="center"/>
        </w:trPr>
        <w:tc>
          <w:tcPr>
            <w:tcW w:w="5000" w:type="pct"/>
            <w:gridSpan w:val="4"/>
            <w:tcBorders>
              <w:bottom w:val="single" w:sz="4" w:space="0" w:color="auto"/>
            </w:tcBorders>
            <w:shd w:val="clear" w:color="auto" w:fill="002060"/>
            <w:vAlign w:val="center"/>
          </w:tcPr>
          <w:p w14:paraId="5802A44C" w14:textId="77777777" w:rsidR="005E0C06" w:rsidRPr="00C640D4" w:rsidRDefault="005E0C06" w:rsidP="00113609">
            <w:pPr>
              <w:jc w:val="center"/>
              <w:rPr>
                <w:rFonts w:ascii="Arial" w:hAnsi="Arial" w:cs="Arial"/>
                <w:b/>
              </w:rPr>
            </w:pPr>
            <w:r w:rsidRPr="00C640D4">
              <w:rPr>
                <w:rFonts w:ascii="Arial" w:hAnsi="Arial" w:cs="Arial"/>
                <w:b/>
              </w:rPr>
              <w:t>AGENDA</w:t>
            </w:r>
          </w:p>
        </w:tc>
      </w:tr>
      <w:tr w:rsidR="005E0C06" w:rsidRPr="00DB3DB1" w14:paraId="54DF304C" w14:textId="77777777" w:rsidTr="00A8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4A0" w:firstRow="1" w:lastRow="0" w:firstColumn="1" w:lastColumn="0" w:noHBand="0" w:noVBand="1"/>
        </w:tblPrEx>
        <w:trPr>
          <w:trHeight w:val="179"/>
          <w:jc w:val="center"/>
        </w:trPr>
        <w:tc>
          <w:tcPr>
            <w:tcW w:w="1645" w:type="pct"/>
            <w:tcBorders>
              <w:top w:val="single" w:sz="4" w:space="0" w:color="auto"/>
              <w:left w:val="single" w:sz="4" w:space="0" w:color="auto"/>
              <w:bottom w:val="single" w:sz="4" w:space="0" w:color="auto"/>
              <w:right w:val="single" w:sz="4" w:space="0" w:color="auto"/>
            </w:tcBorders>
            <w:shd w:val="clear" w:color="auto" w:fill="DEEAF6"/>
          </w:tcPr>
          <w:p w14:paraId="73545739" w14:textId="77777777" w:rsidR="005E0C06" w:rsidRPr="00DB3DB1" w:rsidRDefault="005E0C06" w:rsidP="00113609">
            <w:pPr>
              <w:jc w:val="both"/>
              <w:rPr>
                <w:rFonts w:ascii="Arial" w:hAnsi="Arial" w:cs="Arial"/>
                <w:b/>
                <w:sz w:val="18"/>
                <w:szCs w:val="24"/>
              </w:rPr>
            </w:pPr>
            <w:r w:rsidRPr="00DB3DB1">
              <w:rPr>
                <w:rFonts w:ascii="Arial" w:hAnsi="Arial" w:cs="Arial"/>
                <w:b/>
                <w:sz w:val="18"/>
                <w:szCs w:val="24"/>
              </w:rPr>
              <w:t>TEMA</w:t>
            </w:r>
          </w:p>
          <w:p w14:paraId="05A31E6C" w14:textId="77777777" w:rsidR="005E0C06" w:rsidRPr="00DB3DB1" w:rsidRDefault="005E0C06" w:rsidP="00113609">
            <w:pPr>
              <w:ind w:left="1065"/>
              <w:jc w:val="both"/>
              <w:rPr>
                <w:rFonts w:ascii="Arial" w:hAnsi="Arial" w:cs="Arial"/>
                <w:b/>
                <w:sz w:val="18"/>
                <w:szCs w:val="24"/>
              </w:rPr>
            </w:pPr>
          </w:p>
        </w:tc>
        <w:tc>
          <w:tcPr>
            <w:tcW w:w="1194" w:type="pct"/>
            <w:tcBorders>
              <w:top w:val="single" w:sz="4" w:space="0" w:color="auto"/>
              <w:left w:val="single" w:sz="4" w:space="0" w:color="auto"/>
              <w:bottom w:val="single" w:sz="4" w:space="0" w:color="auto"/>
              <w:right w:val="single" w:sz="4" w:space="0" w:color="auto"/>
            </w:tcBorders>
            <w:shd w:val="clear" w:color="auto" w:fill="DEEAF6"/>
          </w:tcPr>
          <w:p w14:paraId="5DD2BA53" w14:textId="77777777" w:rsidR="005E0C06" w:rsidRPr="00DB3DB1" w:rsidRDefault="005E0C06" w:rsidP="00113609">
            <w:pPr>
              <w:jc w:val="both"/>
              <w:rPr>
                <w:rFonts w:ascii="Arial" w:hAnsi="Arial" w:cs="Arial"/>
                <w:b/>
                <w:sz w:val="18"/>
                <w:szCs w:val="24"/>
              </w:rPr>
            </w:pPr>
            <w:r w:rsidRPr="00DB3DB1">
              <w:rPr>
                <w:rFonts w:ascii="Arial" w:hAnsi="Arial" w:cs="Arial"/>
                <w:b/>
                <w:sz w:val="18"/>
                <w:szCs w:val="24"/>
              </w:rPr>
              <w:t>JUSTIFICACIÓN</w:t>
            </w:r>
          </w:p>
        </w:tc>
        <w:tc>
          <w:tcPr>
            <w:tcW w:w="1325" w:type="pct"/>
            <w:tcBorders>
              <w:top w:val="single" w:sz="4" w:space="0" w:color="auto"/>
              <w:left w:val="single" w:sz="4" w:space="0" w:color="auto"/>
              <w:bottom w:val="single" w:sz="4" w:space="0" w:color="auto"/>
              <w:right w:val="single" w:sz="4" w:space="0" w:color="auto"/>
            </w:tcBorders>
            <w:shd w:val="clear" w:color="auto" w:fill="DEEAF6"/>
          </w:tcPr>
          <w:p w14:paraId="7842D89E" w14:textId="77777777" w:rsidR="005E0C06" w:rsidRPr="00DB3DB1" w:rsidRDefault="005E0C06" w:rsidP="00113609">
            <w:pPr>
              <w:jc w:val="both"/>
              <w:rPr>
                <w:rFonts w:ascii="Arial" w:hAnsi="Arial" w:cs="Arial"/>
                <w:b/>
                <w:sz w:val="18"/>
                <w:szCs w:val="24"/>
              </w:rPr>
            </w:pPr>
            <w:r w:rsidRPr="00DB3DB1">
              <w:rPr>
                <w:rFonts w:ascii="Arial" w:hAnsi="Arial" w:cs="Arial"/>
                <w:b/>
                <w:sz w:val="18"/>
                <w:szCs w:val="24"/>
              </w:rPr>
              <w:t>RESPONSABLE</w:t>
            </w:r>
          </w:p>
        </w:tc>
        <w:tc>
          <w:tcPr>
            <w:tcW w:w="836" w:type="pct"/>
            <w:tcBorders>
              <w:top w:val="single" w:sz="4" w:space="0" w:color="auto"/>
              <w:left w:val="single" w:sz="4" w:space="0" w:color="auto"/>
              <w:bottom w:val="single" w:sz="4" w:space="0" w:color="auto"/>
              <w:right w:val="single" w:sz="4" w:space="0" w:color="auto"/>
            </w:tcBorders>
            <w:shd w:val="clear" w:color="auto" w:fill="DEEAF6"/>
          </w:tcPr>
          <w:p w14:paraId="377D16C4" w14:textId="77777777" w:rsidR="005E0C06" w:rsidRPr="00DB3DB1" w:rsidRDefault="005E0C06" w:rsidP="00113609">
            <w:pPr>
              <w:jc w:val="both"/>
              <w:rPr>
                <w:rFonts w:ascii="Arial" w:hAnsi="Arial" w:cs="Arial"/>
                <w:b/>
                <w:sz w:val="18"/>
                <w:szCs w:val="24"/>
              </w:rPr>
            </w:pPr>
            <w:r w:rsidRPr="00DB3DB1">
              <w:rPr>
                <w:rFonts w:ascii="Arial" w:hAnsi="Arial" w:cs="Arial"/>
                <w:b/>
                <w:sz w:val="18"/>
                <w:szCs w:val="24"/>
              </w:rPr>
              <w:t>TIEMPO ESTIMADO</w:t>
            </w:r>
          </w:p>
        </w:tc>
      </w:tr>
      <w:tr w:rsidR="005E0C06" w:rsidRPr="00DB3DB1" w14:paraId="69C3CA6B" w14:textId="77777777" w:rsidTr="00A8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4A0" w:firstRow="1" w:lastRow="0" w:firstColumn="1" w:lastColumn="0" w:noHBand="0" w:noVBand="1"/>
        </w:tblPrEx>
        <w:trPr>
          <w:trHeight w:val="92"/>
          <w:jc w:val="center"/>
        </w:trPr>
        <w:tc>
          <w:tcPr>
            <w:tcW w:w="1645" w:type="pct"/>
            <w:tcBorders>
              <w:top w:val="single" w:sz="4" w:space="0" w:color="auto"/>
              <w:left w:val="single" w:sz="4" w:space="0" w:color="auto"/>
              <w:bottom w:val="single" w:sz="4" w:space="0" w:color="auto"/>
              <w:right w:val="single" w:sz="4" w:space="0" w:color="auto"/>
            </w:tcBorders>
            <w:shd w:val="clear" w:color="auto" w:fill="auto"/>
          </w:tcPr>
          <w:p w14:paraId="114CBE4F" w14:textId="51ABD74F" w:rsidR="005E0C06" w:rsidRPr="002117E2" w:rsidRDefault="008869D8" w:rsidP="005E0C06">
            <w:pPr>
              <w:widowControl/>
              <w:numPr>
                <w:ilvl w:val="0"/>
                <w:numId w:val="7"/>
              </w:numPr>
              <w:autoSpaceDE/>
              <w:autoSpaceDN/>
              <w:jc w:val="both"/>
              <w:rPr>
                <w:rFonts w:ascii="Arial" w:hAnsi="Arial" w:cs="Arial"/>
                <w:bCs/>
                <w:sz w:val="20"/>
              </w:rPr>
            </w:pPr>
            <w:r>
              <w:rPr>
                <w:rFonts w:ascii="Arial" w:hAnsi="Arial" w:cs="Arial"/>
                <w:bCs/>
                <w:sz w:val="20"/>
              </w:rPr>
              <w:t xml:space="preserve">Informe de revisión </w:t>
            </w:r>
          </w:p>
          <w:p w14:paraId="482DA95A" w14:textId="77777777" w:rsidR="005E0C06" w:rsidRPr="002117E2" w:rsidRDefault="005E0C06" w:rsidP="00113609">
            <w:pPr>
              <w:pStyle w:val="Default"/>
              <w:tabs>
                <w:tab w:val="num" w:pos="360"/>
              </w:tabs>
              <w:overflowPunct w:val="0"/>
              <w:jc w:val="both"/>
              <w:rPr>
                <w:rFonts w:ascii="Arial" w:hAnsi="Arial" w:cs="Arial"/>
                <w:bCs/>
                <w:sz w:val="18"/>
                <w:szCs w:val="22"/>
                <w:lang w:val="es-ES"/>
              </w:rPr>
            </w:pPr>
          </w:p>
        </w:tc>
        <w:tc>
          <w:tcPr>
            <w:tcW w:w="1194" w:type="pct"/>
            <w:tcBorders>
              <w:top w:val="single" w:sz="4" w:space="0" w:color="auto"/>
              <w:left w:val="single" w:sz="4" w:space="0" w:color="auto"/>
              <w:bottom w:val="single" w:sz="4" w:space="0" w:color="auto"/>
              <w:right w:val="single" w:sz="4" w:space="0" w:color="auto"/>
            </w:tcBorders>
          </w:tcPr>
          <w:p w14:paraId="1AC6B492" w14:textId="772A76E9" w:rsidR="005E0C06" w:rsidRPr="002117E2" w:rsidRDefault="008869D8" w:rsidP="00113609">
            <w:pPr>
              <w:pStyle w:val="Default"/>
              <w:overflowPunct w:val="0"/>
              <w:jc w:val="both"/>
              <w:rPr>
                <w:rFonts w:ascii="Arial" w:hAnsi="Arial" w:cs="Arial"/>
                <w:bCs/>
                <w:sz w:val="20"/>
              </w:rPr>
            </w:pPr>
            <w:r>
              <w:rPr>
                <w:rFonts w:ascii="Arial" w:hAnsi="Arial" w:cs="Arial"/>
                <w:bCs/>
                <w:sz w:val="20"/>
              </w:rPr>
              <w:t xml:space="preserve">La Revisión por la Dirección es el instrumento de apoyo para lograr el </w:t>
            </w:r>
            <w:r>
              <w:rPr>
                <w:rFonts w:ascii="Arial" w:hAnsi="Arial" w:cs="Arial"/>
                <w:bCs/>
                <w:sz w:val="20"/>
              </w:rPr>
              <w:lastRenderedPageBreak/>
              <w:t xml:space="preserve">mejoramiento continuo y asegurar que el SIGCMA sea conveniente, adecuado, eficiente y mantenga los lineamientos establecidos por la alta dirección </w:t>
            </w:r>
          </w:p>
        </w:tc>
        <w:tc>
          <w:tcPr>
            <w:tcW w:w="1325" w:type="pct"/>
            <w:tcBorders>
              <w:top w:val="single" w:sz="4" w:space="0" w:color="auto"/>
              <w:left w:val="single" w:sz="4" w:space="0" w:color="auto"/>
              <w:bottom w:val="single" w:sz="4" w:space="0" w:color="auto"/>
              <w:right w:val="single" w:sz="4" w:space="0" w:color="auto"/>
            </w:tcBorders>
          </w:tcPr>
          <w:p w14:paraId="5409F478" w14:textId="4F003D91" w:rsidR="005E0C06" w:rsidRDefault="008869D8" w:rsidP="00113609">
            <w:pPr>
              <w:pStyle w:val="Default"/>
              <w:tabs>
                <w:tab w:val="num" w:pos="360"/>
              </w:tabs>
              <w:overflowPunct w:val="0"/>
              <w:jc w:val="both"/>
              <w:rPr>
                <w:rFonts w:ascii="Arial" w:hAnsi="Arial" w:cs="Arial"/>
                <w:sz w:val="18"/>
                <w:szCs w:val="22"/>
              </w:rPr>
            </w:pPr>
            <w:r>
              <w:rPr>
                <w:rFonts w:ascii="Arial" w:hAnsi="Arial" w:cs="Arial"/>
                <w:sz w:val="18"/>
                <w:szCs w:val="22"/>
              </w:rPr>
              <w:lastRenderedPageBreak/>
              <w:t xml:space="preserve">Alta dirección </w:t>
            </w:r>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1CF4789C" w14:textId="68D2DDF7" w:rsidR="005E0C06" w:rsidRDefault="00005AC3" w:rsidP="00113609">
            <w:pPr>
              <w:pStyle w:val="Default"/>
              <w:overflowPunct w:val="0"/>
              <w:jc w:val="both"/>
              <w:rPr>
                <w:rFonts w:ascii="Arial" w:hAnsi="Arial" w:cs="Arial"/>
                <w:sz w:val="18"/>
                <w:szCs w:val="22"/>
              </w:rPr>
            </w:pPr>
            <w:r>
              <w:rPr>
                <w:rFonts w:ascii="Arial" w:hAnsi="Arial" w:cs="Arial"/>
                <w:sz w:val="18"/>
                <w:szCs w:val="22"/>
              </w:rPr>
              <w:t>3</w:t>
            </w:r>
            <w:r w:rsidR="000F3C34">
              <w:rPr>
                <w:rFonts w:ascii="Arial" w:hAnsi="Arial" w:cs="Arial"/>
                <w:sz w:val="18"/>
                <w:szCs w:val="22"/>
              </w:rPr>
              <w:t xml:space="preserve"> horas </w:t>
            </w:r>
          </w:p>
        </w:tc>
      </w:tr>
      <w:tr w:rsidR="005E0C06" w:rsidRPr="00DB3DB1" w14:paraId="704AF65B" w14:textId="77777777" w:rsidTr="00A8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4A0" w:firstRow="1" w:lastRow="0" w:firstColumn="1" w:lastColumn="0" w:noHBand="0" w:noVBand="1"/>
        </w:tblPrEx>
        <w:trPr>
          <w:trHeight w:val="92"/>
          <w:jc w:val="center"/>
        </w:trPr>
        <w:tc>
          <w:tcPr>
            <w:tcW w:w="1645" w:type="pct"/>
            <w:tcBorders>
              <w:top w:val="single" w:sz="4" w:space="0" w:color="auto"/>
              <w:left w:val="single" w:sz="4" w:space="0" w:color="auto"/>
              <w:bottom w:val="single" w:sz="4" w:space="0" w:color="auto"/>
              <w:right w:val="single" w:sz="4" w:space="0" w:color="auto"/>
            </w:tcBorders>
            <w:shd w:val="clear" w:color="auto" w:fill="auto"/>
          </w:tcPr>
          <w:p w14:paraId="17394B3B" w14:textId="4F0C7FCC" w:rsidR="005E0C06" w:rsidRPr="000625D4" w:rsidRDefault="005E0C06" w:rsidP="005E0C06">
            <w:pPr>
              <w:pStyle w:val="Default"/>
              <w:numPr>
                <w:ilvl w:val="0"/>
                <w:numId w:val="7"/>
              </w:numPr>
              <w:overflowPunct w:val="0"/>
              <w:jc w:val="both"/>
              <w:rPr>
                <w:rFonts w:ascii="Arial" w:hAnsi="Arial" w:cs="Arial"/>
                <w:sz w:val="20"/>
                <w:szCs w:val="20"/>
              </w:rPr>
            </w:pPr>
            <w:r w:rsidRPr="000625D4">
              <w:rPr>
                <w:rFonts w:ascii="Arial" w:hAnsi="Arial" w:cs="Arial"/>
                <w:sz w:val="20"/>
                <w:szCs w:val="20"/>
              </w:rPr>
              <w:t>Revisión por la Dirección del SIGCMA</w:t>
            </w:r>
            <w:r>
              <w:rPr>
                <w:rFonts w:ascii="Arial" w:hAnsi="Arial" w:cs="Arial"/>
                <w:sz w:val="20"/>
                <w:szCs w:val="20"/>
              </w:rPr>
              <w:t xml:space="preserve"> 202</w:t>
            </w:r>
            <w:r w:rsidR="006D67A1">
              <w:rPr>
                <w:rFonts w:ascii="Arial" w:hAnsi="Arial" w:cs="Arial"/>
                <w:sz w:val="20"/>
                <w:szCs w:val="20"/>
              </w:rPr>
              <w:t>1</w:t>
            </w:r>
          </w:p>
        </w:tc>
        <w:tc>
          <w:tcPr>
            <w:tcW w:w="1194" w:type="pct"/>
            <w:tcBorders>
              <w:top w:val="single" w:sz="4" w:space="0" w:color="auto"/>
              <w:left w:val="single" w:sz="4" w:space="0" w:color="auto"/>
              <w:bottom w:val="single" w:sz="4" w:space="0" w:color="auto"/>
              <w:right w:val="single" w:sz="4" w:space="0" w:color="auto"/>
            </w:tcBorders>
          </w:tcPr>
          <w:p w14:paraId="0C07E08B" w14:textId="7BD7D962" w:rsidR="005E0C06" w:rsidRPr="000625D4" w:rsidRDefault="005E0C06" w:rsidP="00113609">
            <w:pPr>
              <w:pStyle w:val="Default"/>
              <w:overflowPunct w:val="0"/>
              <w:jc w:val="both"/>
              <w:rPr>
                <w:rFonts w:ascii="Arial" w:hAnsi="Arial" w:cs="Arial"/>
                <w:bCs/>
                <w:sz w:val="20"/>
                <w:szCs w:val="20"/>
              </w:rPr>
            </w:pPr>
            <w:r w:rsidRPr="000625D4">
              <w:rPr>
                <w:rFonts w:ascii="Arial" w:hAnsi="Arial" w:cs="Arial"/>
                <w:bCs/>
                <w:sz w:val="20"/>
                <w:szCs w:val="20"/>
              </w:rPr>
              <w:t>De acuerdo con lo establecido en el numeral 9.3 de las Normas NTC ISO 9001:2015, NTC ISO 14001:2015</w:t>
            </w:r>
            <w:r>
              <w:rPr>
                <w:rFonts w:ascii="Arial" w:hAnsi="Arial" w:cs="Arial"/>
                <w:bCs/>
                <w:sz w:val="20"/>
                <w:szCs w:val="20"/>
              </w:rPr>
              <w:t>, NTC 6256:2021</w:t>
            </w:r>
            <w:r w:rsidRPr="000625D4">
              <w:rPr>
                <w:rFonts w:ascii="Arial" w:hAnsi="Arial" w:cs="Arial"/>
                <w:bCs/>
                <w:sz w:val="20"/>
                <w:szCs w:val="20"/>
              </w:rPr>
              <w:t xml:space="preserve"> y GTC </w:t>
            </w:r>
            <w:r w:rsidR="00FA19B8">
              <w:rPr>
                <w:rFonts w:ascii="Arial" w:hAnsi="Arial" w:cs="Arial"/>
                <w:bCs/>
                <w:sz w:val="20"/>
                <w:szCs w:val="20"/>
              </w:rPr>
              <w:t>286:</w:t>
            </w:r>
            <w:r w:rsidR="00464F27">
              <w:rPr>
                <w:rFonts w:ascii="Arial" w:hAnsi="Arial" w:cs="Arial"/>
                <w:bCs/>
                <w:sz w:val="20"/>
                <w:szCs w:val="20"/>
              </w:rPr>
              <w:t>2021</w:t>
            </w:r>
            <w:r w:rsidR="00FA19B8">
              <w:rPr>
                <w:rFonts w:ascii="Arial" w:hAnsi="Arial" w:cs="Arial"/>
                <w:bCs/>
                <w:sz w:val="20"/>
                <w:szCs w:val="20"/>
              </w:rPr>
              <w:t xml:space="preserve">, </w:t>
            </w:r>
            <w:r w:rsidR="00E751CC">
              <w:rPr>
                <w:rFonts w:ascii="Arial" w:hAnsi="Arial" w:cs="Arial"/>
                <w:bCs/>
                <w:sz w:val="20"/>
                <w:szCs w:val="20"/>
              </w:rPr>
              <w:t xml:space="preserve">se </w:t>
            </w:r>
            <w:r w:rsidRPr="000625D4">
              <w:rPr>
                <w:rFonts w:ascii="Arial" w:hAnsi="Arial" w:cs="Arial"/>
                <w:bCs/>
                <w:sz w:val="20"/>
                <w:szCs w:val="20"/>
              </w:rPr>
              <w:t>lleva a cabo el proceso de Revisión por la Dirección</w:t>
            </w:r>
            <w:r>
              <w:rPr>
                <w:rFonts w:ascii="Arial" w:hAnsi="Arial" w:cs="Arial"/>
                <w:bCs/>
                <w:sz w:val="20"/>
                <w:szCs w:val="20"/>
              </w:rPr>
              <w:t xml:space="preserve"> 202</w:t>
            </w:r>
            <w:r w:rsidR="00FA19B8">
              <w:rPr>
                <w:rFonts w:ascii="Arial" w:hAnsi="Arial" w:cs="Arial"/>
                <w:bCs/>
                <w:sz w:val="20"/>
                <w:szCs w:val="20"/>
              </w:rPr>
              <w:t>1, de</w:t>
            </w:r>
            <w:r w:rsidRPr="000625D4">
              <w:rPr>
                <w:rFonts w:ascii="Arial" w:hAnsi="Arial" w:cs="Arial"/>
                <w:bCs/>
                <w:sz w:val="20"/>
                <w:szCs w:val="20"/>
              </w:rPr>
              <w:t xml:space="preserve"> conformidad con el procedimiento establecido en el</w:t>
            </w:r>
            <w:r w:rsidR="00FA19B8">
              <w:rPr>
                <w:rFonts w:ascii="Arial" w:hAnsi="Arial" w:cs="Arial"/>
                <w:bCs/>
                <w:sz w:val="20"/>
                <w:szCs w:val="20"/>
              </w:rPr>
              <w:t xml:space="preserve"> </w:t>
            </w:r>
            <w:r w:rsidRPr="000625D4">
              <w:rPr>
                <w:rFonts w:ascii="Arial" w:hAnsi="Arial" w:cs="Arial"/>
                <w:bCs/>
                <w:sz w:val="20"/>
                <w:szCs w:val="20"/>
              </w:rPr>
              <w:t>SIGCMA</w:t>
            </w:r>
            <w:r w:rsidR="00E751CC">
              <w:rPr>
                <w:rFonts w:ascii="Arial" w:hAnsi="Arial" w:cs="Arial"/>
                <w:bCs/>
                <w:sz w:val="20"/>
                <w:szCs w:val="20"/>
              </w:rPr>
              <w:t>, para lograr acuerdos y resultados que se reflejen en planes y acciones futuras.</w:t>
            </w:r>
          </w:p>
        </w:tc>
        <w:tc>
          <w:tcPr>
            <w:tcW w:w="1325" w:type="pct"/>
            <w:tcBorders>
              <w:top w:val="single" w:sz="4" w:space="0" w:color="auto"/>
              <w:left w:val="single" w:sz="4" w:space="0" w:color="auto"/>
              <w:bottom w:val="single" w:sz="4" w:space="0" w:color="auto"/>
              <w:right w:val="single" w:sz="4" w:space="0" w:color="auto"/>
            </w:tcBorders>
          </w:tcPr>
          <w:p w14:paraId="253DDA43" w14:textId="77777777" w:rsidR="005E0C06" w:rsidRPr="000625D4" w:rsidRDefault="005E0C06" w:rsidP="00113609">
            <w:pPr>
              <w:pStyle w:val="Default"/>
              <w:tabs>
                <w:tab w:val="num" w:pos="360"/>
              </w:tabs>
              <w:overflowPunct w:val="0"/>
              <w:jc w:val="both"/>
              <w:rPr>
                <w:rFonts w:ascii="Arial" w:hAnsi="Arial" w:cs="Arial"/>
                <w:sz w:val="20"/>
                <w:szCs w:val="20"/>
              </w:rPr>
            </w:pPr>
            <w:r w:rsidRPr="000625D4">
              <w:rPr>
                <w:rFonts w:ascii="Arial" w:hAnsi="Arial" w:cs="Arial"/>
                <w:sz w:val="20"/>
                <w:szCs w:val="20"/>
              </w:rPr>
              <w:t>Doctor</w:t>
            </w:r>
            <w:r>
              <w:rPr>
                <w:rFonts w:ascii="Arial" w:hAnsi="Arial" w:cs="Arial"/>
                <w:sz w:val="20"/>
                <w:szCs w:val="20"/>
              </w:rPr>
              <w:t>a Angela Stella Duarte Gutiérrez</w:t>
            </w:r>
            <w:r w:rsidRPr="000625D4">
              <w:rPr>
                <w:rFonts w:ascii="Arial" w:hAnsi="Arial" w:cs="Arial"/>
                <w:sz w:val="20"/>
                <w:szCs w:val="20"/>
              </w:rPr>
              <w:t xml:space="preserve"> </w:t>
            </w:r>
          </w:p>
          <w:p w14:paraId="50EB04CB" w14:textId="77777777" w:rsidR="005E0C06" w:rsidRPr="000625D4" w:rsidRDefault="005E0C06" w:rsidP="00113609">
            <w:pPr>
              <w:pStyle w:val="Default"/>
              <w:tabs>
                <w:tab w:val="num" w:pos="360"/>
              </w:tabs>
              <w:overflowPunct w:val="0"/>
              <w:jc w:val="both"/>
              <w:rPr>
                <w:rFonts w:ascii="Arial" w:hAnsi="Arial" w:cs="Arial"/>
                <w:sz w:val="20"/>
                <w:szCs w:val="20"/>
              </w:rPr>
            </w:pPr>
            <w:r w:rsidRPr="000625D4">
              <w:rPr>
                <w:rFonts w:ascii="Arial" w:hAnsi="Arial" w:cs="Arial"/>
                <w:sz w:val="20"/>
                <w:szCs w:val="20"/>
              </w:rPr>
              <w:t>Magistrad</w:t>
            </w:r>
            <w:r>
              <w:rPr>
                <w:rFonts w:ascii="Arial" w:hAnsi="Arial" w:cs="Arial"/>
                <w:sz w:val="20"/>
                <w:szCs w:val="20"/>
              </w:rPr>
              <w:t>a</w:t>
            </w:r>
            <w:r w:rsidRPr="000625D4">
              <w:rPr>
                <w:rFonts w:ascii="Arial" w:hAnsi="Arial" w:cs="Arial"/>
                <w:sz w:val="20"/>
                <w:szCs w:val="20"/>
              </w:rPr>
              <w:t xml:space="preserve"> Líder del SIGCMA</w:t>
            </w:r>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6323D262" w14:textId="29BCA944" w:rsidR="005E0C06" w:rsidRPr="000625D4" w:rsidRDefault="00A8052B" w:rsidP="00113609">
            <w:pPr>
              <w:pStyle w:val="Default"/>
              <w:overflowPunct w:val="0"/>
              <w:jc w:val="both"/>
              <w:rPr>
                <w:rFonts w:ascii="Arial" w:hAnsi="Arial" w:cs="Arial"/>
                <w:sz w:val="20"/>
                <w:szCs w:val="20"/>
              </w:rPr>
            </w:pPr>
            <w:r>
              <w:rPr>
                <w:rFonts w:ascii="Arial" w:hAnsi="Arial" w:cs="Arial"/>
                <w:sz w:val="20"/>
                <w:szCs w:val="20"/>
              </w:rPr>
              <w:t>3</w:t>
            </w:r>
            <w:r w:rsidR="00FA19B8">
              <w:rPr>
                <w:rFonts w:ascii="Arial" w:hAnsi="Arial" w:cs="Arial"/>
                <w:sz w:val="20"/>
                <w:szCs w:val="20"/>
              </w:rPr>
              <w:t xml:space="preserve"> horas </w:t>
            </w:r>
          </w:p>
        </w:tc>
      </w:tr>
      <w:tr w:rsidR="005E0C06" w:rsidRPr="00DB3DB1" w14:paraId="352FDB7D" w14:textId="77777777" w:rsidTr="00A8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4A0" w:firstRow="1" w:lastRow="0" w:firstColumn="1" w:lastColumn="0" w:noHBand="0" w:noVBand="1"/>
        </w:tblPrEx>
        <w:trPr>
          <w:trHeight w:val="29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EEAF6"/>
          </w:tcPr>
          <w:p w14:paraId="06D9EB76" w14:textId="77777777" w:rsidR="005E0C06" w:rsidRPr="00877A1E" w:rsidRDefault="005E0C06" w:rsidP="00113609">
            <w:pPr>
              <w:jc w:val="both"/>
              <w:rPr>
                <w:rFonts w:ascii="Arial" w:hAnsi="Arial" w:cs="Arial"/>
                <w:b/>
              </w:rPr>
            </w:pPr>
            <w:r w:rsidRPr="00877A1E">
              <w:rPr>
                <w:rFonts w:ascii="Arial" w:hAnsi="Arial" w:cs="Arial"/>
                <w:b/>
              </w:rPr>
              <w:tab/>
            </w:r>
          </w:p>
          <w:p w14:paraId="712ABEA5" w14:textId="77777777" w:rsidR="005E0C06" w:rsidRDefault="005E0C06" w:rsidP="00113609">
            <w:pPr>
              <w:jc w:val="center"/>
              <w:rPr>
                <w:rFonts w:ascii="Arial" w:hAnsi="Arial" w:cs="Arial"/>
                <w:b/>
              </w:rPr>
            </w:pPr>
            <w:r w:rsidRPr="00877A1E">
              <w:rPr>
                <w:rFonts w:ascii="Arial" w:hAnsi="Arial" w:cs="Arial"/>
                <w:b/>
              </w:rPr>
              <w:t>DESARROLLO DE LA REUNIÓN</w:t>
            </w:r>
          </w:p>
          <w:p w14:paraId="0FE0A34D" w14:textId="77777777" w:rsidR="005E0C06" w:rsidRDefault="005E0C06" w:rsidP="00113609">
            <w:pPr>
              <w:jc w:val="both"/>
              <w:rPr>
                <w:rFonts w:ascii="Arial" w:hAnsi="Arial" w:cs="Arial"/>
                <w:b/>
              </w:rPr>
            </w:pPr>
          </w:p>
          <w:p w14:paraId="5244D0C1" w14:textId="5615AA09" w:rsidR="001D3426" w:rsidRDefault="006611FA" w:rsidP="00113609">
            <w:pPr>
              <w:jc w:val="both"/>
              <w:rPr>
                <w:rFonts w:ascii="Arial" w:hAnsi="Arial" w:cs="Arial"/>
                <w:bCs/>
              </w:rPr>
            </w:pPr>
            <w:r>
              <w:rPr>
                <w:rFonts w:ascii="Arial" w:hAnsi="Arial" w:cs="Arial"/>
                <w:bCs/>
              </w:rPr>
              <w:t xml:space="preserve">Se procede a la </w:t>
            </w:r>
            <w:r w:rsidR="005E0C06" w:rsidRPr="008E037B">
              <w:rPr>
                <w:rFonts w:ascii="Arial" w:hAnsi="Arial" w:cs="Arial"/>
                <w:bCs/>
              </w:rPr>
              <w:t xml:space="preserve">revisión por la Dirección, de acuerdo </w:t>
            </w:r>
            <w:r>
              <w:rPr>
                <w:rFonts w:ascii="Arial" w:hAnsi="Arial" w:cs="Arial"/>
                <w:bCs/>
              </w:rPr>
              <w:t>a</w:t>
            </w:r>
            <w:r w:rsidR="005E0C06" w:rsidRPr="008E037B">
              <w:rPr>
                <w:rFonts w:ascii="Arial" w:hAnsi="Arial" w:cs="Arial"/>
                <w:bCs/>
              </w:rPr>
              <w:t xml:space="preserve"> lo establecido </w:t>
            </w:r>
            <w:r>
              <w:rPr>
                <w:rFonts w:ascii="Arial" w:hAnsi="Arial" w:cs="Arial"/>
                <w:bCs/>
              </w:rPr>
              <w:t>en</w:t>
            </w:r>
            <w:r w:rsidR="005E0C06" w:rsidRPr="008E037B">
              <w:rPr>
                <w:rFonts w:ascii="Arial" w:hAnsi="Arial" w:cs="Arial"/>
                <w:bCs/>
              </w:rPr>
              <w:t xml:space="preserve"> las Normas </w:t>
            </w:r>
            <w:r>
              <w:rPr>
                <w:rFonts w:ascii="Arial" w:hAnsi="Arial" w:cs="Arial"/>
                <w:bCs/>
              </w:rPr>
              <w:t>de calidad,</w:t>
            </w:r>
            <w:r w:rsidR="005E0C06" w:rsidRPr="008E037B">
              <w:rPr>
                <w:rFonts w:ascii="Arial" w:hAnsi="Arial" w:cs="Arial"/>
                <w:bCs/>
              </w:rPr>
              <w:t xml:space="preserve"> </w:t>
            </w:r>
            <w:r w:rsidR="00C56ADB">
              <w:rPr>
                <w:rFonts w:ascii="Arial" w:hAnsi="Arial" w:cs="Arial"/>
                <w:bCs/>
              </w:rPr>
              <w:t xml:space="preserve">y </w:t>
            </w:r>
            <w:r w:rsidR="005E0C06" w:rsidRPr="008E037B">
              <w:rPr>
                <w:rFonts w:ascii="Arial" w:hAnsi="Arial" w:cs="Arial"/>
                <w:bCs/>
              </w:rPr>
              <w:t>teniendo en cuenta qu</w:t>
            </w:r>
            <w:r w:rsidR="00C56ADB">
              <w:rPr>
                <w:rFonts w:ascii="Arial" w:hAnsi="Arial" w:cs="Arial"/>
                <w:bCs/>
              </w:rPr>
              <w:t xml:space="preserve">e, </w:t>
            </w:r>
            <w:r w:rsidR="005E0C06">
              <w:rPr>
                <w:rFonts w:ascii="Arial" w:hAnsi="Arial" w:cs="Arial"/>
                <w:bCs/>
              </w:rPr>
              <w:t>en</w:t>
            </w:r>
            <w:r w:rsidR="005E0C06" w:rsidRPr="008E037B">
              <w:rPr>
                <w:rFonts w:ascii="Arial" w:hAnsi="Arial" w:cs="Arial"/>
                <w:bCs/>
              </w:rPr>
              <w:t xml:space="preserve"> el mes de </w:t>
            </w:r>
            <w:r w:rsidR="005E0C06">
              <w:rPr>
                <w:rFonts w:ascii="Arial" w:hAnsi="Arial" w:cs="Arial"/>
                <w:bCs/>
              </w:rPr>
              <w:t>marzo de 2022</w:t>
            </w:r>
            <w:r w:rsidR="005E0C06" w:rsidRPr="008E037B">
              <w:rPr>
                <w:rFonts w:ascii="Arial" w:hAnsi="Arial" w:cs="Arial"/>
                <w:bCs/>
              </w:rPr>
              <w:t>, la Coordinación Nacional del SIGCMA</w:t>
            </w:r>
            <w:r>
              <w:rPr>
                <w:rFonts w:ascii="Arial" w:hAnsi="Arial" w:cs="Arial"/>
                <w:bCs/>
              </w:rPr>
              <w:t xml:space="preserve">, </w:t>
            </w:r>
            <w:r w:rsidR="005E0C06">
              <w:rPr>
                <w:rFonts w:ascii="Arial" w:hAnsi="Arial" w:cs="Arial"/>
                <w:bCs/>
              </w:rPr>
              <w:t>socializ</w:t>
            </w:r>
            <w:r w:rsidR="00596D83">
              <w:rPr>
                <w:rFonts w:ascii="Arial" w:hAnsi="Arial" w:cs="Arial"/>
                <w:bCs/>
              </w:rPr>
              <w:t xml:space="preserve">ó </w:t>
            </w:r>
            <w:r>
              <w:rPr>
                <w:rFonts w:ascii="Arial" w:hAnsi="Arial" w:cs="Arial"/>
                <w:bCs/>
              </w:rPr>
              <w:t>la</w:t>
            </w:r>
            <w:r w:rsidR="005E0C06">
              <w:rPr>
                <w:rFonts w:ascii="Arial" w:hAnsi="Arial" w:cs="Arial"/>
                <w:bCs/>
              </w:rPr>
              <w:t xml:space="preserve"> modificación</w:t>
            </w:r>
            <w:r>
              <w:rPr>
                <w:rFonts w:ascii="Arial" w:hAnsi="Arial" w:cs="Arial"/>
                <w:bCs/>
              </w:rPr>
              <w:t xml:space="preserve"> hecha </w:t>
            </w:r>
            <w:r w:rsidR="005E0C06">
              <w:rPr>
                <w:rFonts w:ascii="Arial" w:hAnsi="Arial" w:cs="Arial"/>
                <w:bCs/>
              </w:rPr>
              <w:t>al Informe de Revisión por la Dirección</w:t>
            </w:r>
            <w:r w:rsidR="005E0C06" w:rsidRPr="008E037B">
              <w:rPr>
                <w:rFonts w:ascii="Arial" w:hAnsi="Arial" w:cs="Arial"/>
                <w:bCs/>
              </w:rPr>
              <w:t>,</w:t>
            </w:r>
            <w:r w:rsidR="005E0C06">
              <w:rPr>
                <w:rFonts w:ascii="Arial" w:hAnsi="Arial" w:cs="Arial"/>
                <w:bCs/>
              </w:rPr>
              <w:t xml:space="preserve"> como </w:t>
            </w:r>
            <w:r>
              <w:rPr>
                <w:rFonts w:ascii="Arial" w:hAnsi="Arial" w:cs="Arial"/>
                <w:bCs/>
              </w:rPr>
              <w:t xml:space="preserve">también </w:t>
            </w:r>
            <w:r w:rsidR="005E0C06">
              <w:rPr>
                <w:rFonts w:ascii="Arial" w:hAnsi="Arial" w:cs="Arial"/>
                <w:bCs/>
              </w:rPr>
              <w:t xml:space="preserve">el diligenciamiento </w:t>
            </w:r>
            <w:r w:rsidR="00571DC9">
              <w:rPr>
                <w:rFonts w:ascii="Arial" w:hAnsi="Arial" w:cs="Arial"/>
                <w:bCs/>
              </w:rPr>
              <w:t>que deb</w:t>
            </w:r>
            <w:r w:rsidR="00596D83">
              <w:rPr>
                <w:rFonts w:ascii="Arial" w:hAnsi="Arial" w:cs="Arial"/>
                <w:bCs/>
              </w:rPr>
              <w:t>e</w:t>
            </w:r>
            <w:r w:rsidR="00571DC9">
              <w:rPr>
                <w:rFonts w:ascii="Arial" w:hAnsi="Arial" w:cs="Arial"/>
                <w:bCs/>
              </w:rPr>
              <w:t xml:space="preserve"> hacerse </w:t>
            </w:r>
            <w:r w:rsidR="005E0C06">
              <w:rPr>
                <w:rFonts w:ascii="Arial" w:hAnsi="Arial" w:cs="Arial"/>
                <w:bCs/>
              </w:rPr>
              <w:t>de la presente acta</w:t>
            </w:r>
            <w:r w:rsidR="001D3426">
              <w:rPr>
                <w:rFonts w:ascii="Arial" w:hAnsi="Arial" w:cs="Arial"/>
                <w:bCs/>
              </w:rPr>
              <w:t>.</w:t>
            </w:r>
            <w:r w:rsidR="005E0C06">
              <w:rPr>
                <w:rFonts w:ascii="Arial" w:hAnsi="Arial" w:cs="Arial"/>
                <w:bCs/>
              </w:rPr>
              <w:t xml:space="preserve"> </w:t>
            </w:r>
          </w:p>
          <w:p w14:paraId="45AE5B39" w14:textId="77777777" w:rsidR="001D3426" w:rsidRDefault="001D3426" w:rsidP="00113609">
            <w:pPr>
              <w:jc w:val="both"/>
              <w:rPr>
                <w:rFonts w:ascii="Arial" w:hAnsi="Arial" w:cs="Arial"/>
                <w:bCs/>
              </w:rPr>
            </w:pPr>
          </w:p>
          <w:p w14:paraId="37E56F0E" w14:textId="09F23F4C" w:rsidR="005E0C06" w:rsidRDefault="001D3426" w:rsidP="00113609">
            <w:pPr>
              <w:jc w:val="both"/>
              <w:rPr>
                <w:rFonts w:ascii="Arial" w:hAnsi="Arial" w:cs="Arial"/>
                <w:bCs/>
              </w:rPr>
            </w:pPr>
            <w:r>
              <w:rPr>
                <w:rFonts w:ascii="Arial" w:hAnsi="Arial" w:cs="Arial"/>
                <w:bCs/>
              </w:rPr>
              <w:t>C</w:t>
            </w:r>
            <w:r w:rsidR="005E0C06">
              <w:rPr>
                <w:rFonts w:ascii="Arial" w:hAnsi="Arial" w:cs="Arial"/>
                <w:bCs/>
              </w:rPr>
              <w:t>on la aprobación del Informe de Revisión por la Dirección</w:t>
            </w:r>
            <w:r w:rsidR="00571DC9">
              <w:rPr>
                <w:rFonts w:ascii="Arial" w:hAnsi="Arial" w:cs="Arial"/>
                <w:bCs/>
              </w:rPr>
              <w:t xml:space="preserve">, se aporta </w:t>
            </w:r>
            <w:r w:rsidR="0050741E">
              <w:rPr>
                <w:rFonts w:ascii="Arial" w:hAnsi="Arial" w:cs="Arial"/>
                <w:bCs/>
              </w:rPr>
              <w:t xml:space="preserve">un </w:t>
            </w:r>
            <w:r w:rsidR="00571DC9">
              <w:rPr>
                <w:rFonts w:ascii="Arial" w:hAnsi="Arial" w:cs="Arial"/>
                <w:bCs/>
              </w:rPr>
              <w:t xml:space="preserve">valor </w:t>
            </w:r>
            <w:r w:rsidR="00596D83">
              <w:rPr>
                <w:rFonts w:ascii="Arial" w:hAnsi="Arial" w:cs="Arial"/>
                <w:bCs/>
              </w:rPr>
              <w:t>significativo, pues</w:t>
            </w:r>
            <w:r w:rsidR="00571DC9">
              <w:rPr>
                <w:rFonts w:ascii="Arial" w:hAnsi="Arial" w:cs="Arial"/>
                <w:bCs/>
              </w:rPr>
              <w:t xml:space="preserve"> se hace un análisis de toda la información del SIGCMA, y se llega a las conclusiones sobre la alineación con los procesos estratégicos </w:t>
            </w:r>
            <w:r w:rsidR="0050741E">
              <w:rPr>
                <w:rFonts w:ascii="Arial" w:hAnsi="Arial" w:cs="Arial"/>
                <w:bCs/>
              </w:rPr>
              <w:t>de la organización y su desempeño.</w:t>
            </w:r>
            <w:r w:rsidR="00571DC9">
              <w:rPr>
                <w:rFonts w:ascii="Arial" w:hAnsi="Arial" w:cs="Arial"/>
                <w:bCs/>
              </w:rPr>
              <w:t xml:space="preserve"> </w:t>
            </w:r>
          </w:p>
          <w:p w14:paraId="6E2465A4" w14:textId="23A31CA7" w:rsidR="00D37F48" w:rsidRDefault="00D37F48" w:rsidP="005E0C06">
            <w:pPr>
              <w:widowControl/>
              <w:numPr>
                <w:ilvl w:val="0"/>
                <w:numId w:val="8"/>
              </w:numPr>
              <w:overflowPunct w:val="0"/>
              <w:adjustRightInd w:val="0"/>
              <w:jc w:val="both"/>
              <w:textAlignment w:val="baseline"/>
              <w:rPr>
                <w:rFonts w:ascii="Arial" w:hAnsi="Arial" w:cs="Arial"/>
                <w:bCs/>
              </w:rPr>
            </w:pPr>
            <w:r>
              <w:rPr>
                <w:rFonts w:ascii="Arial" w:hAnsi="Arial" w:cs="Arial"/>
                <w:bCs/>
              </w:rPr>
              <w:t xml:space="preserve">El propósito fundamental de </w:t>
            </w:r>
            <w:r w:rsidR="009E2F93">
              <w:rPr>
                <w:rFonts w:ascii="Arial" w:hAnsi="Arial" w:cs="Arial"/>
                <w:bCs/>
              </w:rPr>
              <w:t>esta</w:t>
            </w:r>
            <w:r>
              <w:rPr>
                <w:rFonts w:ascii="Arial" w:hAnsi="Arial" w:cs="Arial"/>
                <w:bCs/>
              </w:rPr>
              <w:t xml:space="preserve"> revisión por la dirección, es identificar cual ha sido el avance del SIGCMA, y </w:t>
            </w:r>
            <w:r w:rsidR="00C56ADB">
              <w:rPr>
                <w:rFonts w:ascii="Arial" w:hAnsi="Arial" w:cs="Arial"/>
                <w:bCs/>
              </w:rPr>
              <w:t xml:space="preserve">hacer una </w:t>
            </w:r>
            <w:r>
              <w:rPr>
                <w:rFonts w:ascii="Arial" w:hAnsi="Arial" w:cs="Arial"/>
                <w:bCs/>
              </w:rPr>
              <w:t>valoración critica del desempeño de los procesos</w:t>
            </w:r>
            <w:r w:rsidR="00C56ADB">
              <w:rPr>
                <w:rFonts w:ascii="Arial" w:hAnsi="Arial" w:cs="Arial"/>
                <w:bCs/>
              </w:rPr>
              <w:t>,</w:t>
            </w:r>
            <w:r>
              <w:rPr>
                <w:rFonts w:ascii="Arial" w:hAnsi="Arial" w:cs="Arial"/>
                <w:bCs/>
              </w:rPr>
              <w:t xml:space="preserve"> para proponer acciones y </w:t>
            </w:r>
            <w:r w:rsidR="009E2F93">
              <w:rPr>
                <w:rFonts w:ascii="Arial" w:hAnsi="Arial" w:cs="Arial"/>
                <w:bCs/>
              </w:rPr>
              <w:t>facilitar la adecuada toma de decisiones en la organización, con el fin de identificar oportunidades de mejoras, necesidades de recursos, acciones para abordar los riesgos entre otras, que permitan la satisfacción de las partes interesadas.</w:t>
            </w:r>
            <w:r>
              <w:rPr>
                <w:rFonts w:ascii="Arial" w:hAnsi="Arial" w:cs="Arial"/>
                <w:bCs/>
              </w:rPr>
              <w:t xml:space="preserve">   </w:t>
            </w:r>
          </w:p>
          <w:p w14:paraId="3CB101E5" w14:textId="77777777" w:rsidR="00D37F48" w:rsidRDefault="00D37F48" w:rsidP="009E2F93">
            <w:pPr>
              <w:widowControl/>
              <w:overflowPunct w:val="0"/>
              <w:adjustRightInd w:val="0"/>
              <w:ind w:left="720"/>
              <w:jc w:val="both"/>
              <w:textAlignment w:val="baseline"/>
              <w:rPr>
                <w:rFonts w:ascii="Arial" w:hAnsi="Arial" w:cs="Arial"/>
                <w:bCs/>
              </w:rPr>
            </w:pPr>
          </w:p>
          <w:p w14:paraId="21F4CB53" w14:textId="6A1D3457" w:rsidR="005E0C06" w:rsidRDefault="005E0C06" w:rsidP="005E0C06">
            <w:pPr>
              <w:widowControl/>
              <w:numPr>
                <w:ilvl w:val="0"/>
                <w:numId w:val="8"/>
              </w:numPr>
              <w:overflowPunct w:val="0"/>
              <w:adjustRightInd w:val="0"/>
              <w:jc w:val="both"/>
              <w:textAlignment w:val="baseline"/>
              <w:rPr>
                <w:rFonts w:ascii="Arial" w:hAnsi="Arial" w:cs="Arial"/>
                <w:bCs/>
              </w:rPr>
            </w:pPr>
            <w:r>
              <w:rPr>
                <w:rFonts w:ascii="Arial" w:hAnsi="Arial" w:cs="Arial"/>
                <w:bCs/>
              </w:rPr>
              <w:t>Finalmente, se h</w:t>
            </w:r>
            <w:r w:rsidR="004B1026">
              <w:rPr>
                <w:rFonts w:ascii="Arial" w:hAnsi="Arial" w:cs="Arial"/>
                <w:bCs/>
              </w:rPr>
              <w:t>ace</w:t>
            </w:r>
            <w:r>
              <w:rPr>
                <w:rFonts w:ascii="Arial" w:hAnsi="Arial" w:cs="Arial"/>
                <w:bCs/>
              </w:rPr>
              <w:t xml:space="preserve"> la revisión de resultados del sistema en cada una de las dependencias </w:t>
            </w:r>
            <w:r w:rsidR="000D25B9">
              <w:rPr>
                <w:rFonts w:ascii="Arial" w:hAnsi="Arial" w:cs="Arial"/>
                <w:bCs/>
              </w:rPr>
              <w:t>a</w:t>
            </w:r>
            <w:r>
              <w:rPr>
                <w:rFonts w:ascii="Arial" w:hAnsi="Arial" w:cs="Arial"/>
                <w:bCs/>
              </w:rPr>
              <w:t>dministrativas y judiciales</w:t>
            </w:r>
            <w:r w:rsidR="00C56ADB">
              <w:rPr>
                <w:rFonts w:ascii="Arial" w:hAnsi="Arial" w:cs="Arial"/>
                <w:bCs/>
              </w:rPr>
              <w:t xml:space="preserve"> certificadas,</w:t>
            </w:r>
            <w:r>
              <w:rPr>
                <w:rFonts w:ascii="Arial" w:hAnsi="Arial" w:cs="Arial"/>
                <w:bCs/>
              </w:rPr>
              <w:t xml:space="preserve"> las oportunidades de mejora</w:t>
            </w:r>
            <w:r w:rsidR="00C56ADB">
              <w:rPr>
                <w:rFonts w:ascii="Arial" w:hAnsi="Arial" w:cs="Arial"/>
                <w:bCs/>
              </w:rPr>
              <w:t xml:space="preserve"> y</w:t>
            </w:r>
            <w:r>
              <w:rPr>
                <w:rFonts w:ascii="Arial" w:hAnsi="Arial" w:cs="Arial"/>
                <w:bCs/>
              </w:rPr>
              <w:t xml:space="preserve"> las conclusiones generales consignadas en los informes</w:t>
            </w:r>
            <w:r w:rsidR="00972363">
              <w:rPr>
                <w:rFonts w:ascii="Arial" w:hAnsi="Arial" w:cs="Arial"/>
                <w:bCs/>
              </w:rPr>
              <w:t xml:space="preserve"> respectivos.</w:t>
            </w:r>
          </w:p>
          <w:p w14:paraId="4728F2E3" w14:textId="77777777" w:rsidR="005E0C06" w:rsidRDefault="005E0C06" w:rsidP="00113609">
            <w:pPr>
              <w:rPr>
                <w:rFonts w:ascii="Arial" w:hAnsi="Arial" w:cs="Arial"/>
                <w:bCs/>
              </w:rPr>
            </w:pPr>
          </w:p>
          <w:p w14:paraId="64F77D4E" w14:textId="77777777" w:rsidR="005E64A3" w:rsidRDefault="00972363" w:rsidP="00113609">
            <w:pPr>
              <w:jc w:val="both"/>
              <w:rPr>
                <w:rFonts w:ascii="Arial" w:hAnsi="Arial" w:cs="Arial"/>
                <w:bCs/>
              </w:rPr>
            </w:pPr>
            <w:r>
              <w:rPr>
                <w:rFonts w:ascii="Arial" w:hAnsi="Arial" w:cs="Arial"/>
                <w:bCs/>
              </w:rPr>
              <w:t xml:space="preserve">Por </w:t>
            </w:r>
            <w:r w:rsidR="006F18F6">
              <w:rPr>
                <w:rFonts w:ascii="Arial" w:hAnsi="Arial" w:cs="Arial"/>
                <w:bCs/>
              </w:rPr>
              <w:t>lo anterior la Alta dirección llega a las siguientes conclusiones</w:t>
            </w:r>
            <w:r w:rsidR="00596D83">
              <w:rPr>
                <w:rFonts w:ascii="Arial" w:hAnsi="Arial" w:cs="Arial"/>
                <w:bCs/>
              </w:rPr>
              <w:t>:</w:t>
            </w:r>
          </w:p>
          <w:p w14:paraId="08FAD01A" w14:textId="006CB20E" w:rsidR="005E0C06" w:rsidRDefault="006F18F6" w:rsidP="00113609">
            <w:pPr>
              <w:jc w:val="both"/>
              <w:rPr>
                <w:rFonts w:ascii="Arial" w:hAnsi="Arial" w:cs="Arial"/>
                <w:bCs/>
              </w:rPr>
            </w:pPr>
            <w:r>
              <w:rPr>
                <w:rFonts w:ascii="Arial" w:hAnsi="Arial" w:cs="Arial"/>
                <w:bCs/>
              </w:rPr>
              <w:t xml:space="preserve"> </w:t>
            </w:r>
          </w:p>
          <w:p w14:paraId="190E1C90" w14:textId="77777777" w:rsidR="005E0C06" w:rsidRDefault="005E0C06" w:rsidP="00113609">
            <w:pPr>
              <w:jc w:val="both"/>
              <w:rPr>
                <w:rFonts w:ascii="Arial" w:hAnsi="Arial" w:cs="Arial"/>
                <w:bCs/>
              </w:rPr>
            </w:pPr>
          </w:p>
          <w:p w14:paraId="58DA398F" w14:textId="77777777" w:rsidR="005E64A3" w:rsidRDefault="00C56ADB" w:rsidP="005E0C06">
            <w:pPr>
              <w:widowControl/>
              <w:numPr>
                <w:ilvl w:val="0"/>
                <w:numId w:val="9"/>
              </w:numPr>
              <w:overflowPunct w:val="0"/>
              <w:adjustRightInd w:val="0"/>
              <w:jc w:val="both"/>
              <w:textAlignment w:val="baseline"/>
              <w:rPr>
                <w:rFonts w:ascii="Arial" w:hAnsi="Arial" w:cs="Arial"/>
                <w:bCs/>
              </w:rPr>
            </w:pPr>
            <w:r>
              <w:rPr>
                <w:rFonts w:ascii="Arial" w:hAnsi="Arial" w:cs="Arial"/>
                <w:bCs/>
              </w:rPr>
              <w:t>T</w:t>
            </w:r>
            <w:r w:rsidR="0062353E">
              <w:rPr>
                <w:rFonts w:ascii="Arial" w:hAnsi="Arial" w:cs="Arial"/>
                <w:bCs/>
              </w:rPr>
              <w:t>eniendo en cuenta</w:t>
            </w:r>
            <w:r w:rsidR="005E0C06">
              <w:rPr>
                <w:rFonts w:ascii="Arial" w:hAnsi="Arial" w:cs="Arial"/>
                <w:bCs/>
              </w:rPr>
              <w:t xml:space="preserve"> las condiciones de la “nueva normalidad”, el</w:t>
            </w:r>
            <w:r w:rsidR="0062353E">
              <w:rPr>
                <w:rFonts w:ascii="Arial" w:hAnsi="Arial" w:cs="Arial"/>
                <w:bCs/>
              </w:rPr>
              <w:t xml:space="preserve"> </w:t>
            </w:r>
            <w:r w:rsidR="005E0C06">
              <w:rPr>
                <w:rFonts w:ascii="Arial" w:hAnsi="Arial" w:cs="Arial"/>
                <w:bCs/>
              </w:rPr>
              <w:t>liderazgo</w:t>
            </w:r>
            <w:r w:rsidR="0062353E">
              <w:rPr>
                <w:rFonts w:ascii="Arial" w:hAnsi="Arial" w:cs="Arial"/>
                <w:bCs/>
              </w:rPr>
              <w:t>, compromiso</w:t>
            </w:r>
            <w:r w:rsidR="00862672">
              <w:rPr>
                <w:rFonts w:ascii="Arial" w:hAnsi="Arial" w:cs="Arial"/>
                <w:bCs/>
              </w:rPr>
              <w:t xml:space="preserve"> y </w:t>
            </w:r>
            <w:r w:rsidR="005E0C06">
              <w:rPr>
                <w:rFonts w:ascii="Arial" w:hAnsi="Arial" w:cs="Arial"/>
                <w:bCs/>
              </w:rPr>
              <w:lastRenderedPageBreak/>
              <w:t xml:space="preserve">creatividad </w:t>
            </w:r>
            <w:r w:rsidR="0062353E">
              <w:rPr>
                <w:rFonts w:ascii="Arial" w:hAnsi="Arial" w:cs="Arial"/>
                <w:bCs/>
              </w:rPr>
              <w:t xml:space="preserve">demostrado por </w:t>
            </w:r>
            <w:r w:rsidR="005E0C06">
              <w:rPr>
                <w:rFonts w:ascii="Arial" w:hAnsi="Arial" w:cs="Arial"/>
                <w:bCs/>
              </w:rPr>
              <w:t>los servidores judiciales</w:t>
            </w:r>
            <w:r>
              <w:rPr>
                <w:rFonts w:ascii="Arial" w:hAnsi="Arial" w:cs="Arial"/>
                <w:bCs/>
              </w:rPr>
              <w:t xml:space="preserve"> y</w:t>
            </w:r>
            <w:r w:rsidR="005E0C06">
              <w:rPr>
                <w:rFonts w:ascii="Arial" w:hAnsi="Arial" w:cs="Arial"/>
                <w:bCs/>
              </w:rPr>
              <w:t xml:space="preserve"> con el</w:t>
            </w:r>
            <w:r w:rsidR="0062353E">
              <w:rPr>
                <w:rFonts w:ascii="Arial" w:hAnsi="Arial" w:cs="Arial"/>
                <w:bCs/>
              </w:rPr>
              <w:t xml:space="preserve"> propósito</w:t>
            </w:r>
            <w:r w:rsidR="005E0C06">
              <w:rPr>
                <w:rFonts w:ascii="Arial" w:hAnsi="Arial" w:cs="Arial"/>
                <w:bCs/>
              </w:rPr>
              <w:t xml:space="preserve"> de no afectar el servicio público de administrar justicia, se </w:t>
            </w:r>
            <w:r w:rsidR="0062353E">
              <w:rPr>
                <w:rFonts w:ascii="Arial" w:hAnsi="Arial" w:cs="Arial"/>
                <w:bCs/>
              </w:rPr>
              <w:t xml:space="preserve">deben </w:t>
            </w:r>
            <w:r w:rsidR="00DE3931">
              <w:rPr>
                <w:rFonts w:ascii="Arial" w:hAnsi="Arial" w:cs="Arial"/>
                <w:bCs/>
              </w:rPr>
              <w:t>registrar</w:t>
            </w:r>
            <w:r w:rsidR="005E0C06">
              <w:rPr>
                <w:rFonts w:ascii="Arial" w:hAnsi="Arial" w:cs="Arial"/>
                <w:bCs/>
              </w:rPr>
              <w:t xml:space="preserve"> todas las actividades que se vienen realizando a través del uso de las TICs</w:t>
            </w:r>
            <w:r>
              <w:rPr>
                <w:rFonts w:ascii="Arial" w:hAnsi="Arial" w:cs="Arial"/>
                <w:bCs/>
              </w:rPr>
              <w:t>,</w:t>
            </w:r>
            <w:r w:rsidR="003720EC">
              <w:rPr>
                <w:rFonts w:ascii="Arial" w:hAnsi="Arial" w:cs="Arial"/>
                <w:bCs/>
              </w:rPr>
              <w:t xml:space="preserve"> y todas aquellas buenas practicas que han sido implementadas para una adecuada comunicación con los usuarios y desempeño de los procesos.</w:t>
            </w:r>
          </w:p>
          <w:p w14:paraId="4D6A6CBF" w14:textId="4C5461F7" w:rsidR="005E0C06" w:rsidRDefault="003720EC" w:rsidP="005E64A3">
            <w:pPr>
              <w:widowControl/>
              <w:overflowPunct w:val="0"/>
              <w:adjustRightInd w:val="0"/>
              <w:ind w:left="720"/>
              <w:jc w:val="both"/>
              <w:textAlignment w:val="baseline"/>
              <w:rPr>
                <w:rFonts w:ascii="Arial" w:hAnsi="Arial" w:cs="Arial"/>
                <w:bCs/>
              </w:rPr>
            </w:pPr>
            <w:r>
              <w:rPr>
                <w:rFonts w:ascii="Arial" w:hAnsi="Arial" w:cs="Arial"/>
                <w:bCs/>
              </w:rPr>
              <w:t xml:space="preserve"> </w:t>
            </w:r>
          </w:p>
          <w:p w14:paraId="3135CF37" w14:textId="1DDC11B4" w:rsidR="00372E2C" w:rsidRDefault="00C56ADB" w:rsidP="005E0C06">
            <w:pPr>
              <w:widowControl/>
              <w:numPr>
                <w:ilvl w:val="0"/>
                <w:numId w:val="9"/>
              </w:numPr>
              <w:overflowPunct w:val="0"/>
              <w:adjustRightInd w:val="0"/>
              <w:jc w:val="both"/>
              <w:textAlignment w:val="baseline"/>
              <w:rPr>
                <w:rFonts w:ascii="Arial" w:hAnsi="Arial" w:cs="Arial"/>
                <w:bCs/>
              </w:rPr>
            </w:pPr>
            <w:r>
              <w:rPr>
                <w:rFonts w:ascii="Arial" w:hAnsi="Arial" w:cs="Arial"/>
                <w:bCs/>
              </w:rPr>
              <w:t>P</w:t>
            </w:r>
            <w:r w:rsidR="0005060C">
              <w:rPr>
                <w:rFonts w:ascii="Arial" w:hAnsi="Arial" w:cs="Arial"/>
                <w:bCs/>
              </w:rPr>
              <w:t xml:space="preserve">ese a la situación de emergencia sanitaria que genero la </w:t>
            </w:r>
            <w:r w:rsidR="005D0704">
              <w:rPr>
                <w:rFonts w:ascii="Arial" w:hAnsi="Arial" w:cs="Arial"/>
                <w:bCs/>
              </w:rPr>
              <w:t>C</w:t>
            </w:r>
            <w:r w:rsidR="0005060C">
              <w:rPr>
                <w:rFonts w:ascii="Arial" w:hAnsi="Arial" w:cs="Arial"/>
                <w:bCs/>
              </w:rPr>
              <w:t>ovid-19</w:t>
            </w:r>
            <w:r>
              <w:rPr>
                <w:rFonts w:ascii="Arial" w:hAnsi="Arial" w:cs="Arial"/>
                <w:bCs/>
              </w:rPr>
              <w:t>,</w:t>
            </w:r>
            <w:r w:rsidR="0005060C">
              <w:rPr>
                <w:rFonts w:ascii="Arial" w:hAnsi="Arial" w:cs="Arial"/>
                <w:bCs/>
              </w:rPr>
              <w:t xml:space="preserve"> </w:t>
            </w:r>
            <w:r w:rsidR="00372E2C">
              <w:rPr>
                <w:rFonts w:ascii="Arial" w:hAnsi="Arial" w:cs="Arial"/>
                <w:bCs/>
              </w:rPr>
              <w:t>se ha dado cumplimiento a los requisitos de las normas de calidad</w:t>
            </w:r>
            <w:r w:rsidR="005E64A3">
              <w:rPr>
                <w:rFonts w:ascii="Arial" w:hAnsi="Arial" w:cs="Arial"/>
                <w:bCs/>
              </w:rPr>
              <w:t xml:space="preserve">, no obstante, se debe adaptar el SIGCMA a las nuevas dinámicas institucionales como consecuencia de esta pandemia. </w:t>
            </w:r>
          </w:p>
          <w:p w14:paraId="7E6BB747" w14:textId="4430BC78" w:rsidR="0005060C" w:rsidRDefault="0005060C" w:rsidP="005D0704">
            <w:pPr>
              <w:widowControl/>
              <w:overflowPunct w:val="0"/>
              <w:adjustRightInd w:val="0"/>
              <w:ind w:left="360"/>
              <w:jc w:val="both"/>
              <w:textAlignment w:val="baseline"/>
              <w:rPr>
                <w:rFonts w:ascii="Arial" w:hAnsi="Arial" w:cs="Arial"/>
                <w:bCs/>
              </w:rPr>
            </w:pPr>
          </w:p>
          <w:p w14:paraId="06DAAA37" w14:textId="2AFA5961" w:rsidR="005E0C06" w:rsidRDefault="00C56ADB" w:rsidP="005E0C06">
            <w:pPr>
              <w:widowControl/>
              <w:numPr>
                <w:ilvl w:val="0"/>
                <w:numId w:val="9"/>
              </w:numPr>
              <w:overflowPunct w:val="0"/>
              <w:adjustRightInd w:val="0"/>
              <w:jc w:val="both"/>
              <w:textAlignment w:val="baseline"/>
              <w:rPr>
                <w:rFonts w:ascii="Arial" w:hAnsi="Arial" w:cs="Arial"/>
                <w:bCs/>
              </w:rPr>
            </w:pPr>
            <w:r>
              <w:rPr>
                <w:rFonts w:ascii="Arial" w:hAnsi="Arial" w:cs="Arial"/>
                <w:bCs/>
              </w:rPr>
              <w:t>S</w:t>
            </w:r>
            <w:r w:rsidR="005E0C06">
              <w:rPr>
                <w:rFonts w:ascii="Arial" w:hAnsi="Arial" w:cs="Arial"/>
                <w:bCs/>
              </w:rPr>
              <w:t xml:space="preserve">e </w:t>
            </w:r>
            <w:r w:rsidR="00DE3931">
              <w:rPr>
                <w:rFonts w:ascii="Arial" w:hAnsi="Arial" w:cs="Arial"/>
                <w:bCs/>
              </w:rPr>
              <w:t xml:space="preserve">debe </w:t>
            </w:r>
            <w:r w:rsidR="005E0C06">
              <w:rPr>
                <w:rFonts w:ascii="Arial" w:hAnsi="Arial" w:cs="Arial"/>
                <w:bCs/>
              </w:rPr>
              <w:t>propend</w:t>
            </w:r>
            <w:r w:rsidR="00DE3931">
              <w:rPr>
                <w:rFonts w:ascii="Arial" w:hAnsi="Arial" w:cs="Arial"/>
                <w:bCs/>
              </w:rPr>
              <w:t xml:space="preserve">er </w:t>
            </w:r>
            <w:r w:rsidR="005E0C06">
              <w:rPr>
                <w:rFonts w:ascii="Arial" w:hAnsi="Arial" w:cs="Arial"/>
                <w:bCs/>
              </w:rPr>
              <w:t xml:space="preserve">por la normalización y estandarización </w:t>
            </w:r>
            <w:r w:rsidR="004B1026">
              <w:rPr>
                <w:rFonts w:ascii="Arial" w:hAnsi="Arial" w:cs="Arial"/>
                <w:bCs/>
              </w:rPr>
              <w:t xml:space="preserve">de los instrumentos que se tienen para evidenciar la gestión </w:t>
            </w:r>
            <w:r w:rsidR="005E0C06">
              <w:rPr>
                <w:rFonts w:ascii="Arial" w:hAnsi="Arial" w:cs="Arial"/>
                <w:bCs/>
              </w:rPr>
              <w:t>en todas las dependencias certificadas</w:t>
            </w:r>
            <w:r w:rsidR="004B1026">
              <w:rPr>
                <w:rFonts w:ascii="Arial" w:hAnsi="Arial" w:cs="Arial"/>
                <w:bCs/>
              </w:rPr>
              <w:t>,</w:t>
            </w:r>
            <w:r w:rsidR="003C2EDB">
              <w:rPr>
                <w:rFonts w:ascii="Arial" w:hAnsi="Arial" w:cs="Arial"/>
                <w:bCs/>
              </w:rPr>
              <w:t xml:space="preserve"> con el fin de que l</w:t>
            </w:r>
            <w:r>
              <w:rPr>
                <w:rFonts w:ascii="Arial" w:hAnsi="Arial" w:cs="Arial"/>
                <w:bCs/>
              </w:rPr>
              <w:t>as</w:t>
            </w:r>
            <w:r w:rsidR="003C2EDB">
              <w:rPr>
                <w:rFonts w:ascii="Arial" w:hAnsi="Arial" w:cs="Arial"/>
                <w:bCs/>
              </w:rPr>
              <w:t xml:space="preserve"> partes interesadas los puedan consultar fácilmente.</w:t>
            </w:r>
          </w:p>
          <w:p w14:paraId="519F9543" w14:textId="5841416E" w:rsidR="005D0704" w:rsidRDefault="00C56ADB" w:rsidP="005E0C06">
            <w:pPr>
              <w:widowControl/>
              <w:numPr>
                <w:ilvl w:val="0"/>
                <w:numId w:val="9"/>
              </w:numPr>
              <w:overflowPunct w:val="0"/>
              <w:adjustRightInd w:val="0"/>
              <w:jc w:val="both"/>
              <w:textAlignment w:val="baseline"/>
              <w:rPr>
                <w:rFonts w:ascii="Arial" w:hAnsi="Arial" w:cs="Arial"/>
                <w:bCs/>
              </w:rPr>
            </w:pPr>
            <w:r>
              <w:rPr>
                <w:rFonts w:ascii="Arial" w:hAnsi="Arial" w:cs="Arial"/>
                <w:bCs/>
              </w:rPr>
              <w:t>S</w:t>
            </w:r>
            <w:r w:rsidR="005E0C06">
              <w:rPr>
                <w:rFonts w:ascii="Arial" w:hAnsi="Arial" w:cs="Arial"/>
                <w:bCs/>
              </w:rPr>
              <w:t>e</w:t>
            </w:r>
            <w:r w:rsidR="003C2EDB">
              <w:rPr>
                <w:rFonts w:ascii="Arial" w:hAnsi="Arial" w:cs="Arial"/>
                <w:bCs/>
              </w:rPr>
              <w:t xml:space="preserve"> debe</w:t>
            </w:r>
            <w:r>
              <w:rPr>
                <w:rFonts w:ascii="Arial" w:hAnsi="Arial" w:cs="Arial"/>
                <w:bCs/>
              </w:rPr>
              <w:t>n</w:t>
            </w:r>
            <w:r w:rsidR="003C2EDB">
              <w:rPr>
                <w:rFonts w:ascii="Arial" w:hAnsi="Arial" w:cs="Arial"/>
                <w:bCs/>
              </w:rPr>
              <w:t xml:space="preserve"> </w:t>
            </w:r>
            <w:r w:rsidR="005E0C06">
              <w:rPr>
                <w:rFonts w:ascii="Arial" w:hAnsi="Arial" w:cs="Arial"/>
                <w:bCs/>
              </w:rPr>
              <w:t>publi</w:t>
            </w:r>
            <w:r w:rsidR="003C2EDB">
              <w:rPr>
                <w:rFonts w:ascii="Arial" w:hAnsi="Arial" w:cs="Arial"/>
                <w:bCs/>
              </w:rPr>
              <w:t xml:space="preserve">car </w:t>
            </w:r>
            <w:r w:rsidR="005E0C06">
              <w:rPr>
                <w:rFonts w:ascii="Arial" w:hAnsi="Arial" w:cs="Arial"/>
                <w:bCs/>
              </w:rPr>
              <w:t>en el micrositio del SIGCMA</w:t>
            </w:r>
            <w:r w:rsidR="003C2EDB">
              <w:rPr>
                <w:rFonts w:ascii="Arial" w:hAnsi="Arial" w:cs="Arial"/>
                <w:bCs/>
              </w:rPr>
              <w:t xml:space="preserve">, </w:t>
            </w:r>
            <w:r w:rsidR="003F0F05">
              <w:rPr>
                <w:rFonts w:ascii="Arial" w:hAnsi="Arial" w:cs="Arial"/>
                <w:bCs/>
              </w:rPr>
              <w:t>los siguientes documentos</w:t>
            </w:r>
            <w:r w:rsidR="005E0C06">
              <w:rPr>
                <w:rFonts w:ascii="Arial" w:hAnsi="Arial" w:cs="Arial"/>
                <w:bCs/>
              </w:rPr>
              <w:t>: 1) Planes de Acción 2) Matriz de Riesgos 3) Informe de Revisión por la Dirección</w:t>
            </w:r>
            <w:r w:rsidR="003C2EDB">
              <w:rPr>
                <w:rFonts w:ascii="Arial" w:hAnsi="Arial" w:cs="Arial"/>
                <w:bCs/>
              </w:rPr>
              <w:t>,</w:t>
            </w:r>
            <w:r w:rsidR="005E0C06">
              <w:rPr>
                <w:rFonts w:ascii="Arial" w:hAnsi="Arial" w:cs="Arial"/>
                <w:bCs/>
              </w:rPr>
              <w:t xml:space="preserve"> y 4) Acta de aprobación, en cumplimiento</w:t>
            </w:r>
            <w:r w:rsidR="006F18F6">
              <w:rPr>
                <w:rFonts w:ascii="Arial" w:hAnsi="Arial" w:cs="Arial"/>
                <w:bCs/>
              </w:rPr>
              <w:t xml:space="preserve"> a</w:t>
            </w:r>
            <w:r w:rsidR="005E0C06">
              <w:rPr>
                <w:rFonts w:ascii="Arial" w:hAnsi="Arial" w:cs="Arial"/>
                <w:bCs/>
              </w:rPr>
              <w:t xml:space="preserve"> los procesos de transparencia</w:t>
            </w:r>
            <w:r w:rsidR="00E31971">
              <w:rPr>
                <w:rFonts w:ascii="Arial" w:hAnsi="Arial" w:cs="Arial"/>
                <w:bCs/>
              </w:rPr>
              <w:t>,</w:t>
            </w:r>
            <w:r w:rsidR="005E0C06">
              <w:rPr>
                <w:rFonts w:ascii="Arial" w:hAnsi="Arial" w:cs="Arial"/>
                <w:bCs/>
              </w:rPr>
              <w:t xml:space="preserve"> y lo establecido en las Normas </w:t>
            </w:r>
            <w:r w:rsidR="008B0C83">
              <w:rPr>
                <w:rFonts w:ascii="Arial" w:hAnsi="Arial" w:cs="Arial"/>
                <w:bCs/>
              </w:rPr>
              <w:t>de calidad bajo</w:t>
            </w:r>
            <w:r w:rsidR="005E0C06">
              <w:rPr>
                <w:rFonts w:ascii="Arial" w:hAnsi="Arial" w:cs="Arial"/>
                <w:bCs/>
              </w:rPr>
              <w:t xml:space="preserve"> las cuales </w:t>
            </w:r>
            <w:r w:rsidR="003C2EDB">
              <w:rPr>
                <w:rFonts w:ascii="Arial" w:hAnsi="Arial" w:cs="Arial"/>
                <w:bCs/>
              </w:rPr>
              <w:t xml:space="preserve">se encuentra certificado el Consejo Seccional, la Dirección Seccional de Administración Judicial, los </w:t>
            </w:r>
            <w:r w:rsidR="006F18F6">
              <w:rPr>
                <w:rFonts w:ascii="Arial" w:hAnsi="Arial" w:cs="Arial"/>
                <w:bCs/>
              </w:rPr>
              <w:t>J</w:t>
            </w:r>
            <w:r w:rsidR="003C2EDB">
              <w:rPr>
                <w:rFonts w:ascii="Arial" w:hAnsi="Arial" w:cs="Arial"/>
                <w:bCs/>
              </w:rPr>
              <w:t xml:space="preserve">uzgados </w:t>
            </w:r>
            <w:r w:rsidR="006F18F6">
              <w:rPr>
                <w:rFonts w:ascii="Arial" w:hAnsi="Arial" w:cs="Arial"/>
                <w:bCs/>
              </w:rPr>
              <w:t>A</w:t>
            </w:r>
            <w:r w:rsidR="003C2EDB">
              <w:rPr>
                <w:rFonts w:ascii="Arial" w:hAnsi="Arial" w:cs="Arial"/>
                <w:bCs/>
              </w:rPr>
              <w:t xml:space="preserve">dministrativos de Ibagué, y </w:t>
            </w:r>
            <w:r w:rsidR="00E31971">
              <w:rPr>
                <w:rFonts w:ascii="Arial" w:hAnsi="Arial" w:cs="Arial"/>
                <w:bCs/>
              </w:rPr>
              <w:t>l</w:t>
            </w:r>
            <w:r w:rsidR="003C2EDB">
              <w:rPr>
                <w:rFonts w:ascii="Arial" w:hAnsi="Arial" w:cs="Arial"/>
                <w:bCs/>
              </w:rPr>
              <w:t xml:space="preserve">os </w:t>
            </w:r>
            <w:r w:rsidR="00E31971">
              <w:rPr>
                <w:rFonts w:ascii="Arial" w:hAnsi="Arial" w:cs="Arial"/>
                <w:bCs/>
              </w:rPr>
              <w:t>J</w:t>
            </w:r>
            <w:r w:rsidR="003C2EDB">
              <w:rPr>
                <w:rFonts w:ascii="Arial" w:hAnsi="Arial" w:cs="Arial"/>
                <w:bCs/>
              </w:rPr>
              <w:t xml:space="preserve">uzgados de Chaparral </w:t>
            </w:r>
          </w:p>
          <w:p w14:paraId="6B594A13" w14:textId="1261F5DA" w:rsidR="00D022F8" w:rsidRDefault="00E31971" w:rsidP="005E0C06">
            <w:pPr>
              <w:widowControl/>
              <w:numPr>
                <w:ilvl w:val="0"/>
                <w:numId w:val="9"/>
              </w:numPr>
              <w:overflowPunct w:val="0"/>
              <w:adjustRightInd w:val="0"/>
              <w:jc w:val="both"/>
              <w:textAlignment w:val="baseline"/>
              <w:rPr>
                <w:rFonts w:ascii="Arial" w:hAnsi="Arial" w:cs="Arial"/>
                <w:bCs/>
              </w:rPr>
            </w:pPr>
            <w:r>
              <w:rPr>
                <w:rFonts w:ascii="Arial" w:hAnsi="Arial" w:cs="Arial"/>
                <w:bCs/>
              </w:rPr>
              <w:t>E</w:t>
            </w:r>
            <w:r w:rsidR="005D0704">
              <w:rPr>
                <w:rFonts w:ascii="Arial" w:hAnsi="Arial" w:cs="Arial"/>
                <w:bCs/>
              </w:rPr>
              <w:t>s importante que los líderes de los procesos conozcan y comprendan las normas NTC 9001:2015 y NTC 6256</w:t>
            </w:r>
            <w:r w:rsidR="00601453">
              <w:rPr>
                <w:rFonts w:ascii="Arial" w:hAnsi="Arial" w:cs="Arial"/>
                <w:bCs/>
              </w:rPr>
              <w:t>:</w:t>
            </w:r>
            <w:r w:rsidR="005D0704">
              <w:rPr>
                <w:rFonts w:ascii="Arial" w:hAnsi="Arial" w:cs="Arial"/>
                <w:bCs/>
              </w:rPr>
              <w:t xml:space="preserve">2021 y GTC </w:t>
            </w:r>
            <w:r w:rsidR="00601453">
              <w:rPr>
                <w:rFonts w:ascii="Arial" w:hAnsi="Arial" w:cs="Arial"/>
                <w:bCs/>
              </w:rPr>
              <w:t xml:space="preserve">286: </w:t>
            </w:r>
            <w:r w:rsidR="005D0704">
              <w:rPr>
                <w:rFonts w:ascii="Arial" w:hAnsi="Arial" w:cs="Arial"/>
                <w:bCs/>
              </w:rPr>
              <w:t>2021</w:t>
            </w:r>
          </w:p>
          <w:p w14:paraId="76CEDBCC" w14:textId="77777777" w:rsidR="005E0C06" w:rsidRDefault="00D022F8" w:rsidP="005E0C06">
            <w:pPr>
              <w:widowControl/>
              <w:numPr>
                <w:ilvl w:val="0"/>
                <w:numId w:val="9"/>
              </w:numPr>
              <w:overflowPunct w:val="0"/>
              <w:adjustRightInd w:val="0"/>
              <w:jc w:val="both"/>
              <w:textAlignment w:val="baseline"/>
              <w:rPr>
                <w:rFonts w:ascii="Arial" w:hAnsi="Arial" w:cs="Arial"/>
                <w:bCs/>
              </w:rPr>
            </w:pPr>
            <w:r>
              <w:rPr>
                <w:rFonts w:ascii="Arial" w:hAnsi="Arial" w:cs="Arial"/>
                <w:bCs/>
              </w:rPr>
              <w:t>Realizar jornadas de sensibilización que permitan fortalecer los conocimientos sobre el SIGCMA</w:t>
            </w:r>
            <w:r w:rsidR="00E31971">
              <w:rPr>
                <w:rFonts w:ascii="Arial" w:hAnsi="Arial" w:cs="Arial"/>
                <w:bCs/>
              </w:rPr>
              <w:t>.</w:t>
            </w:r>
          </w:p>
          <w:p w14:paraId="0DC0B6C2" w14:textId="7CEE54F6" w:rsidR="005E64A3" w:rsidRPr="008E037B" w:rsidRDefault="005E64A3" w:rsidP="005E0C06">
            <w:pPr>
              <w:widowControl/>
              <w:numPr>
                <w:ilvl w:val="0"/>
                <w:numId w:val="9"/>
              </w:numPr>
              <w:overflowPunct w:val="0"/>
              <w:adjustRightInd w:val="0"/>
              <w:jc w:val="both"/>
              <w:textAlignment w:val="baseline"/>
              <w:rPr>
                <w:rFonts w:ascii="Arial" w:hAnsi="Arial" w:cs="Arial"/>
                <w:bCs/>
              </w:rPr>
            </w:pPr>
            <w:r>
              <w:rPr>
                <w:rFonts w:ascii="Arial" w:hAnsi="Arial" w:cs="Arial"/>
                <w:bCs/>
              </w:rPr>
              <w:t>El componente ambiental debe seguir siendo un aspecto fundamental en el SIGCMA, para lo cual se debe continuar con la implementación d</w:t>
            </w:r>
            <w:r w:rsidR="00E9764B">
              <w:rPr>
                <w:rFonts w:ascii="Arial" w:hAnsi="Arial" w:cs="Arial"/>
                <w:bCs/>
              </w:rPr>
              <w:t>e</w:t>
            </w:r>
            <w:r>
              <w:rPr>
                <w:rFonts w:ascii="Arial" w:hAnsi="Arial" w:cs="Arial"/>
                <w:bCs/>
              </w:rPr>
              <w:t xml:space="preserve"> buenas pr</w:t>
            </w:r>
            <w:r w:rsidR="00E9764B">
              <w:rPr>
                <w:rFonts w:ascii="Arial" w:hAnsi="Arial" w:cs="Arial"/>
                <w:bCs/>
              </w:rPr>
              <w:t>á</w:t>
            </w:r>
            <w:r>
              <w:rPr>
                <w:rFonts w:ascii="Arial" w:hAnsi="Arial" w:cs="Arial"/>
                <w:bCs/>
              </w:rPr>
              <w:t>cticas</w:t>
            </w:r>
            <w:r w:rsidR="00E9764B">
              <w:rPr>
                <w:rFonts w:ascii="Arial" w:hAnsi="Arial" w:cs="Arial"/>
                <w:bCs/>
              </w:rPr>
              <w:t xml:space="preserve">, </w:t>
            </w:r>
            <w:r>
              <w:rPr>
                <w:rFonts w:ascii="Arial" w:hAnsi="Arial" w:cs="Arial"/>
                <w:bCs/>
              </w:rPr>
              <w:t>en aras de</w:t>
            </w:r>
            <w:r w:rsidR="001741B4">
              <w:rPr>
                <w:rFonts w:ascii="Arial" w:hAnsi="Arial" w:cs="Arial"/>
                <w:bCs/>
              </w:rPr>
              <w:t xml:space="preserve"> propender por </w:t>
            </w:r>
            <w:r>
              <w:rPr>
                <w:rFonts w:ascii="Arial" w:hAnsi="Arial" w:cs="Arial"/>
                <w:bCs/>
              </w:rPr>
              <w:t>la protección del medio ambiente</w:t>
            </w:r>
            <w:r w:rsidR="001741B4">
              <w:rPr>
                <w:rFonts w:ascii="Arial" w:hAnsi="Arial" w:cs="Arial"/>
                <w:bCs/>
              </w:rPr>
              <w:t>.</w:t>
            </w:r>
          </w:p>
        </w:tc>
      </w:tr>
    </w:tbl>
    <w:p w14:paraId="080407EE" w14:textId="77777777" w:rsidR="005E0C06" w:rsidRDefault="005E0C06" w:rsidP="005E0C06">
      <w:pPr>
        <w:tabs>
          <w:tab w:val="left" w:pos="1665"/>
        </w:tabs>
        <w:jc w:val="both"/>
        <w:rPr>
          <w:rFonts w:ascii="Arial" w:hAnsi="Arial" w:cs="Arial"/>
        </w:rPr>
      </w:pPr>
    </w:p>
    <w:p w14:paraId="6B09D3A3" w14:textId="77777777" w:rsidR="0056542D" w:rsidRDefault="0056542D">
      <w:pPr>
        <w:pStyle w:val="Textoindependiente"/>
        <w:rPr>
          <w:sz w:val="20"/>
        </w:rPr>
      </w:pPr>
    </w:p>
    <w:p w14:paraId="7308F578" w14:textId="77777777" w:rsidR="0056542D" w:rsidRDefault="0056542D">
      <w:pPr>
        <w:pStyle w:val="Textoindependiente"/>
        <w:spacing w:before="11"/>
        <w:rPr>
          <w:sz w:val="25"/>
        </w:rPr>
      </w:pPr>
    </w:p>
    <w:tbl>
      <w:tblPr>
        <w:tblStyle w:val="TableNormal"/>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1"/>
        <w:gridCol w:w="4436"/>
        <w:gridCol w:w="1836"/>
        <w:gridCol w:w="1814"/>
      </w:tblGrid>
      <w:tr w:rsidR="0056542D" w14:paraId="474A7EDC" w14:textId="77777777">
        <w:trPr>
          <w:trHeight w:val="253"/>
        </w:trPr>
        <w:tc>
          <w:tcPr>
            <w:tcW w:w="9207" w:type="dxa"/>
            <w:gridSpan w:val="4"/>
            <w:shd w:val="clear" w:color="auto" w:fill="DEEAF6"/>
          </w:tcPr>
          <w:p w14:paraId="39BDF41B" w14:textId="77777777" w:rsidR="0056542D" w:rsidRDefault="005E0EDE">
            <w:pPr>
              <w:pStyle w:val="TableParagraph"/>
              <w:spacing w:line="222" w:lineRule="exact"/>
              <w:ind w:left="3821" w:right="3790"/>
              <w:jc w:val="center"/>
              <w:rPr>
                <w:rFonts w:ascii="Arial"/>
                <w:b/>
                <w:sz w:val="20"/>
              </w:rPr>
            </w:pPr>
            <w:r>
              <w:rPr>
                <w:rFonts w:ascii="Arial"/>
                <w:b/>
                <w:sz w:val="20"/>
              </w:rPr>
              <w:t>COMPROMISOS</w:t>
            </w:r>
          </w:p>
        </w:tc>
      </w:tr>
      <w:tr w:rsidR="0056542D" w14:paraId="15C1A929" w14:textId="77777777">
        <w:trPr>
          <w:trHeight w:val="249"/>
        </w:trPr>
        <w:tc>
          <w:tcPr>
            <w:tcW w:w="1121" w:type="dxa"/>
            <w:shd w:val="clear" w:color="auto" w:fill="DEEAF6"/>
          </w:tcPr>
          <w:p w14:paraId="0FF1899A" w14:textId="77777777" w:rsidR="0056542D" w:rsidRDefault="005E0EDE">
            <w:pPr>
              <w:pStyle w:val="TableParagraph"/>
              <w:spacing w:line="222" w:lineRule="exact"/>
              <w:ind w:left="119"/>
              <w:rPr>
                <w:rFonts w:ascii="Arial" w:hAnsi="Arial"/>
                <w:b/>
                <w:sz w:val="20"/>
              </w:rPr>
            </w:pPr>
            <w:r>
              <w:rPr>
                <w:rFonts w:ascii="Arial" w:hAnsi="Arial"/>
                <w:b/>
                <w:sz w:val="20"/>
              </w:rPr>
              <w:t>N°</w:t>
            </w:r>
          </w:p>
        </w:tc>
        <w:tc>
          <w:tcPr>
            <w:tcW w:w="4436" w:type="dxa"/>
            <w:shd w:val="clear" w:color="auto" w:fill="DEEAF6"/>
          </w:tcPr>
          <w:p w14:paraId="40389DF4" w14:textId="77777777" w:rsidR="0056542D" w:rsidRDefault="005E0EDE">
            <w:pPr>
              <w:pStyle w:val="TableParagraph"/>
              <w:spacing w:line="229" w:lineRule="exact"/>
              <w:ind w:left="1925" w:right="1893"/>
              <w:jc w:val="center"/>
              <w:rPr>
                <w:rFonts w:ascii="Arial"/>
                <w:b/>
                <w:sz w:val="20"/>
              </w:rPr>
            </w:pPr>
            <w:r>
              <w:rPr>
                <w:rFonts w:ascii="Arial"/>
                <w:b/>
                <w:sz w:val="20"/>
              </w:rPr>
              <w:t>TEMA</w:t>
            </w:r>
          </w:p>
        </w:tc>
        <w:tc>
          <w:tcPr>
            <w:tcW w:w="1836" w:type="dxa"/>
            <w:shd w:val="clear" w:color="auto" w:fill="DEEAF6"/>
          </w:tcPr>
          <w:p w14:paraId="57107EA5" w14:textId="77777777" w:rsidR="0056542D" w:rsidRDefault="005E0EDE">
            <w:pPr>
              <w:pStyle w:val="TableParagraph"/>
              <w:spacing w:line="229" w:lineRule="exact"/>
              <w:ind w:left="114"/>
              <w:rPr>
                <w:rFonts w:ascii="Arial"/>
                <w:b/>
                <w:sz w:val="20"/>
              </w:rPr>
            </w:pPr>
            <w:r>
              <w:rPr>
                <w:rFonts w:ascii="Arial"/>
                <w:b/>
                <w:sz w:val="20"/>
              </w:rPr>
              <w:t>RESPONSABLE</w:t>
            </w:r>
          </w:p>
        </w:tc>
        <w:tc>
          <w:tcPr>
            <w:tcW w:w="1814" w:type="dxa"/>
            <w:shd w:val="clear" w:color="auto" w:fill="DEEAF6"/>
          </w:tcPr>
          <w:p w14:paraId="2ED75416" w14:textId="77777777" w:rsidR="0056542D" w:rsidRDefault="005E0EDE">
            <w:pPr>
              <w:pStyle w:val="TableParagraph"/>
              <w:spacing w:line="222" w:lineRule="exact"/>
              <w:ind w:left="564"/>
              <w:rPr>
                <w:rFonts w:ascii="Arial"/>
                <w:b/>
                <w:sz w:val="20"/>
              </w:rPr>
            </w:pPr>
            <w:r>
              <w:rPr>
                <w:rFonts w:ascii="Arial"/>
                <w:b/>
                <w:sz w:val="20"/>
              </w:rPr>
              <w:t>ENTREGA</w:t>
            </w:r>
          </w:p>
        </w:tc>
      </w:tr>
      <w:tr w:rsidR="0056542D" w14:paraId="55F10138" w14:textId="77777777">
        <w:trPr>
          <w:trHeight w:val="1382"/>
        </w:trPr>
        <w:tc>
          <w:tcPr>
            <w:tcW w:w="1121" w:type="dxa"/>
          </w:tcPr>
          <w:p w14:paraId="41834337" w14:textId="77777777" w:rsidR="0056542D" w:rsidRDefault="005E0EDE">
            <w:pPr>
              <w:pStyle w:val="TableParagraph"/>
              <w:spacing w:line="222" w:lineRule="exact"/>
              <w:ind w:left="119"/>
              <w:rPr>
                <w:sz w:val="20"/>
              </w:rPr>
            </w:pPr>
            <w:r>
              <w:rPr>
                <w:sz w:val="20"/>
              </w:rPr>
              <w:t>1.</w:t>
            </w:r>
          </w:p>
        </w:tc>
        <w:tc>
          <w:tcPr>
            <w:tcW w:w="4436" w:type="dxa"/>
          </w:tcPr>
          <w:p w14:paraId="63B66D18" w14:textId="77777777" w:rsidR="0056542D" w:rsidRDefault="0056542D">
            <w:pPr>
              <w:pStyle w:val="TableParagraph"/>
            </w:pPr>
          </w:p>
          <w:p w14:paraId="688422EF" w14:textId="77777777" w:rsidR="0056542D" w:rsidRDefault="0056542D">
            <w:pPr>
              <w:pStyle w:val="TableParagraph"/>
              <w:rPr>
                <w:sz w:val="18"/>
              </w:rPr>
            </w:pPr>
          </w:p>
          <w:p w14:paraId="303D1646" w14:textId="352430AA" w:rsidR="0056542D" w:rsidRDefault="005E0EDE">
            <w:pPr>
              <w:pStyle w:val="TableParagraph"/>
              <w:ind w:left="112" w:right="229"/>
              <w:rPr>
                <w:sz w:val="20"/>
              </w:rPr>
            </w:pPr>
            <w:r>
              <w:rPr>
                <w:sz w:val="20"/>
              </w:rPr>
              <w:t>Presentación</w:t>
            </w:r>
            <w:r>
              <w:rPr>
                <w:spacing w:val="-2"/>
                <w:sz w:val="20"/>
              </w:rPr>
              <w:t xml:space="preserve"> </w:t>
            </w:r>
            <w:r>
              <w:rPr>
                <w:sz w:val="20"/>
              </w:rPr>
              <w:t>de</w:t>
            </w:r>
            <w:r>
              <w:rPr>
                <w:spacing w:val="-2"/>
                <w:sz w:val="20"/>
              </w:rPr>
              <w:t xml:space="preserve"> </w:t>
            </w:r>
            <w:r>
              <w:rPr>
                <w:sz w:val="20"/>
              </w:rPr>
              <w:t>los</w:t>
            </w:r>
            <w:r>
              <w:rPr>
                <w:spacing w:val="-2"/>
                <w:sz w:val="20"/>
              </w:rPr>
              <w:t xml:space="preserve"> </w:t>
            </w:r>
            <w:r>
              <w:rPr>
                <w:sz w:val="20"/>
              </w:rPr>
              <w:t>resultados</w:t>
            </w:r>
            <w:r>
              <w:rPr>
                <w:spacing w:val="-3"/>
                <w:sz w:val="20"/>
              </w:rPr>
              <w:t xml:space="preserve"> </w:t>
            </w:r>
            <w:r>
              <w:rPr>
                <w:sz w:val="20"/>
              </w:rPr>
              <w:t>de</w:t>
            </w:r>
            <w:r>
              <w:rPr>
                <w:spacing w:val="-3"/>
                <w:sz w:val="20"/>
              </w:rPr>
              <w:t xml:space="preserve"> </w:t>
            </w:r>
            <w:r>
              <w:rPr>
                <w:sz w:val="20"/>
              </w:rPr>
              <w:t>revisión</w:t>
            </w:r>
            <w:r>
              <w:rPr>
                <w:spacing w:val="-4"/>
                <w:sz w:val="20"/>
              </w:rPr>
              <w:t xml:space="preserve"> </w:t>
            </w:r>
            <w:r>
              <w:rPr>
                <w:sz w:val="20"/>
              </w:rPr>
              <w:t>del</w:t>
            </w:r>
            <w:r>
              <w:rPr>
                <w:spacing w:val="-52"/>
                <w:sz w:val="20"/>
              </w:rPr>
              <w:t xml:space="preserve"> </w:t>
            </w:r>
            <w:r>
              <w:rPr>
                <w:sz w:val="20"/>
              </w:rPr>
              <w:t>SIGCMA</w:t>
            </w:r>
            <w:r>
              <w:rPr>
                <w:spacing w:val="-2"/>
                <w:sz w:val="20"/>
              </w:rPr>
              <w:t xml:space="preserve"> </w:t>
            </w:r>
            <w:r>
              <w:rPr>
                <w:sz w:val="20"/>
              </w:rPr>
              <w:t>a</w:t>
            </w:r>
            <w:r w:rsidR="008907E2">
              <w:rPr>
                <w:spacing w:val="-6"/>
                <w:sz w:val="20"/>
              </w:rPr>
              <w:t xml:space="preserve">l comité Seccional del </w:t>
            </w:r>
            <w:r>
              <w:rPr>
                <w:sz w:val="20"/>
              </w:rPr>
              <w:t>SIGCMA</w:t>
            </w:r>
          </w:p>
        </w:tc>
        <w:tc>
          <w:tcPr>
            <w:tcW w:w="1836" w:type="dxa"/>
          </w:tcPr>
          <w:p w14:paraId="328C410A" w14:textId="77777777" w:rsidR="0056542D" w:rsidRDefault="0056542D">
            <w:pPr>
              <w:pStyle w:val="TableParagraph"/>
            </w:pPr>
          </w:p>
          <w:p w14:paraId="49A7ECA8" w14:textId="77777777" w:rsidR="0056542D" w:rsidRDefault="0056542D">
            <w:pPr>
              <w:pStyle w:val="TableParagraph"/>
              <w:rPr>
                <w:sz w:val="18"/>
              </w:rPr>
            </w:pPr>
          </w:p>
          <w:p w14:paraId="77621187" w14:textId="4CE0D3AB" w:rsidR="00596D83" w:rsidRDefault="00596D83" w:rsidP="00596D83">
            <w:pPr>
              <w:pStyle w:val="TableParagraph"/>
              <w:tabs>
                <w:tab w:val="left" w:pos="623"/>
                <w:tab w:val="left" w:pos="1463"/>
                <w:tab w:val="left" w:pos="1512"/>
                <w:tab w:val="left" w:pos="1665"/>
              </w:tabs>
              <w:ind w:left="114" w:right="91"/>
              <w:rPr>
                <w:sz w:val="20"/>
              </w:rPr>
            </w:pPr>
            <w:r>
              <w:rPr>
                <w:sz w:val="20"/>
              </w:rPr>
              <w:t>Ata</w:t>
            </w:r>
            <w:r>
              <w:rPr>
                <w:sz w:val="20"/>
              </w:rPr>
              <w:tab/>
              <w:t>Dirección</w:t>
            </w:r>
            <w:r>
              <w:rPr>
                <w:sz w:val="20"/>
              </w:rPr>
              <w:tab/>
            </w:r>
            <w:r>
              <w:rPr>
                <w:sz w:val="20"/>
              </w:rPr>
              <w:tab/>
            </w:r>
            <w:r>
              <w:rPr>
                <w:sz w:val="20"/>
              </w:rPr>
              <w:tab/>
            </w:r>
            <w:r>
              <w:rPr>
                <w:spacing w:val="-4"/>
                <w:sz w:val="20"/>
              </w:rPr>
              <w:t>-</w:t>
            </w:r>
            <w:r>
              <w:rPr>
                <w:spacing w:val="-53"/>
                <w:sz w:val="20"/>
              </w:rPr>
              <w:t xml:space="preserve"> </w:t>
            </w:r>
            <w:r>
              <w:rPr>
                <w:sz w:val="20"/>
              </w:rPr>
              <w:t>Magistrados</w:t>
            </w:r>
            <w:r>
              <w:rPr>
                <w:sz w:val="20"/>
              </w:rPr>
              <w:tab/>
            </w:r>
            <w:r>
              <w:rPr>
                <w:spacing w:val="-1"/>
                <w:sz w:val="20"/>
              </w:rPr>
              <w:t>del</w:t>
            </w:r>
            <w:r>
              <w:rPr>
                <w:spacing w:val="-53"/>
                <w:sz w:val="20"/>
              </w:rPr>
              <w:t xml:space="preserve"> </w:t>
            </w:r>
            <w:r>
              <w:rPr>
                <w:sz w:val="20"/>
              </w:rPr>
              <w:t xml:space="preserve">C.S.J. y </w:t>
            </w:r>
            <w:r w:rsidR="00337A50">
              <w:rPr>
                <w:sz w:val="20"/>
              </w:rPr>
              <w:t>Director</w:t>
            </w:r>
            <w:r>
              <w:rPr>
                <w:spacing w:val="1"/>
                <w:sz w:val="20"/>
              </w:rPr>
              <w:t xml:space="preserve"> </w:t>
            </w:r>
            <w:r>
              <w:rPr>
                <w:sz w:val="20"/>
              </w:rPr>
              <w:t>Seccional</w:t>
            </w:r>
            <w:r>
              <w:rPr>
                <w:sz w:val="20"/>
              </w:rPr>
              <w:tab/>
            </w:r>
            <w:r>
              <w:rPr>
                <w:sz w:val="20"/>
              </w:rPr>
              <w:tab/>
            </w:r>
            <w:r>
              <w:rPr>
                <w:spacing w:val="-2"/>
                <w:sz w:val="20"/>
              </w:rPr>
              <w:t>de</w:t>
            </w:r>
          </w:p>
          <w:p w14:paraId="4A2EC292" w14:textId="08477284" w:rsidR="0056542D" w:rsidRDefault="00596D83" w:rsidP="00596D83">
            <w:pPr>
              <w:pStyle w:val="TableParagraph"/>
              <w:tabs>
                <w:tab w:val="left" w:pos="825"/>
                <w:tab w:val="left" w:pos="1295"/>
              </w:tabs>
              <w:ind w:left="114" w:right="110"/>
              <w:rPr>
                <w:sz w:val="20"/>
              </w:rPr>
            </w:pPr>
            <w:r>
              <w:rPr>
                <w:w w:val="95"/>
                <w:sz w:val="20"/>
              </w:rPr>
              <w:t>administración</w:t>
            </w:r>
            <w:r>
              <w:rPr>
                <w:spacing w:val="1"/>
                <w:w w:val="95"/>
                <w:sz w:val="20"/>
              </w:rPr>
              <w:t xml:space="preserve"> </w:t>
            </w:r>
            <w:r>
              <w:rPr>
                <w:sz w:val="20"/>
              </w:rPr>
              <w:t>Judicial</w:t>
            </w:r>
          </w:p>
        </w:tc>
        <w:tc>
          <w:tcPr>
            <w:tcW w:w="1814" w:type="dxa"/>
          </w:tcPr>
          <w:p w14:paraId="20B18967" w14:textId="136D79C6" w:rsidR="0056542D" w:rsidRDefault="006E3B2B">
            <w:pPr>
              <w:pStyle w:val="TableParagraph"/>
              <w:tabs>
                <w:tab w:val="left" w:pos="873"/>
                <w:tab w:val="left" w:pos="1488"/>
              </w:tabs>
              <w:spacing w:line="226" w:lineRule="exact"/>
              <w:ind w:left="113" w:right="116"/>
              <w:rPr>
                <w:sz w:val="20"/>
              </w:rPr>
            </w:pPr>
            <w:r>
              <w:rPr>
                <w:sz w:val="20"/>
              </w:rPr>
              <w:t xml:space="preserve">Próxima reunión comité Seccional del SIGCMA </w:t>
            </w:r>
          </w:p>
        </w:tc>
      </w:tr>
      <w:tr w:rsidR="0056542D" w14:paraId="66BB9817" w14:textId="77777777">
        <w:trPr>
          <w:trHeight w:val="1381"/>
        </w:trPr>
        <w:tc>
          <w:tcPr>
            <w:tcW w:w="1121" w:type="dxa"/>
          </w:tcPr>
          <w:p w14:paraId="19C8A227" w14:textId="47B5C81E" w:rsidR="0056542D" w:rsidRDefault="00B03EE2">
            <w:pPr>
              <w:pStyle w:val="TableParagraph"/>
              <w:spacing w:line="222" w:lineRule="exact"/>
              <w:ind w:left="119"/>
              <w:rPr>
                <w:sz w:val="20"/>
              </w:rPr>
            </w:pPr>
            <w:r>
              <w:rPr>
                <w:sz w:val="20"/>
              </w:rPr>
              <w:t xml:space="preserve"> </w:t>
            </w:r>
          </w:p>
        </w:tc>
        <w:tc>
          <w:tcPr>
            <w:tcW w:w="4436" w:type="dxa"/>
          </w:tcPr>
          <w:p w14:paraId="718D8F9B" w14:textId="052860E2" w:rsidR="0056542D" w:rsidRDefault="003F0F05">
            <w:pPr>
              <w:pStyle w:val="TableParagraph"/>
              <w:ind w:left="112" w:right="81"/>
              <w:jc w:val="both"/>
              <w:rPr>
                <w:sz w:val="20"/>
              </w:rPr>
            </w:pPr>
            <w:r>
              <w:rPr>
                <w:sz w:val="20"/>
              </w:rPr>
              <w:t xml:space="preserve"> </w:t>
            </w:r>
          </w:p>
        </w:tc>
        <w:tc>
          <w:tcPr>
            <w:tcW w:w="1836" w:type="dxa"/>
          </w:tcPr>
          <w:p w14:paraId="31592676" w14:textId="3800D8D7" w:rsidR="0056542D" w:rsidRDefault="0056542D">
            <w:pPr>
              <w:pStyle w:val="TableParagraph"/>
              <w:spacing w:before="10" w:line="216" w:lineRule="exact"/>
              <w:ind w:left="114"/>
              <w:rPr>
                <w:sz w:val="20"/>
              </w:rPr>
            </w:pPr>
          </w:p>
        </w:tc>
        <w:tc>
          <w:tcPr>
            <w:tcW w:w="1814" w:type="dxa"/>
          </w:tcPr>
          <w:p w14:paraId="442551B0" w14:textId="2FE1372E" w:rsidR="0056542D" w:rsidRDefault="0056542D">
            <w:pPr>
              <w:pStyle w:val="TableParagraph"/>
              <w:ind w:left="113" w:right="163"/>
              <w:rPr>
                <w:sz w:val="20"/>
              </w:rPr>
            </w:pPr>
          </w:p>
        </w:tc>
      </w:tr>
    </w:tbl>
    <w:p w14:paraId="45C68B50" w14:textId="77777777" w:rsidR="0056542D" w:rsidRDefault="0056542D">
      <w:pPr>
        <w:rPr>
          <w:sz w:val="20"/>
        </w:rPr>
        <w:sectPr w:rsidR="0056542D" w:rsidSect="00A8052B">
          <w:headerReference w:type="default" r:id="rId8"/>
          <w:footerReference w:type="default" r:id="rId9"/>
          <w:pgSz w:w="12250" w:h="15850"/>
          <w:pgMar w:top="1720" w:right="1140" w:bottom="1985" w:left="1500" w:header="704" w:footer="741" w:gutter="0"/>
          <w:cols w:space="720"/>
        </w:sectPr>
      </w:pPr>
    </w:p>
    <w:p w14:paraId="6CDB578C" w14:textId="77777777" w:rsidR="0056542D" w:rsidRDefault="0056542D">
      <w:pPr>
        <w:pStyle w:val="Textoindependiente"/>
        <w:rPr>
          <w:sz w:val="20"/>
        </w:rPr>
      </w:pPr>
    </w:p>
    <w:p w14:paraId="35BA8DBF" w14:textId="77777777" w:rsidR="0056542D" w:rsidRDefault="0056542D">
      <w:pPr>
        <w:pStyle w:val="Textoindependiente"/>
        <w:rPr>
          <w:sz w:val="20"/>
        </w:rPr>
      </w:pPr>
    </w:p>
    <w:p w14:paraId="50DCA3D7" w14:textId="713D5ADD" w:rsidR="0056542D" w:rsidRDefault="005E0C06" w:rsidP="005E0C06">
      <w:pPr>
        <w:pStyle w:val="Textoindependiente"/>
        <w:tabs>
          <w:tab w:val="left" w:pos="4050"/>
        </w:tabs>
        <w:rPr>
          <w:sz w:val="20"/>
        </w:rPr>
      </w:pPr>
      <w:r>
        <w:rPr>
          <w:sz w:val="20"/>
        </w:rPr>
        <w:tab/>
      </w:r>
    </w:p>
    <w:p w14:paraId="3B864593" w14:textId="34720E45" w:rsidR="0056542D" w:rsidRDefault="0008125F">
      <w:pPr>
        <w:pStyle w:val="Textoindependiente"/>
        <w:spacing w:before="11"/>
        <w:rPr>
          <w:sz w:val="25"/>
        </w:rPr>
      </w:pPr>
      <w:r>
        <w:pict w14:anchorId="78565705">
          <v:group id="_x0000_s2063" style="position:absolute;margin-left:198pt;margin-top:6.3pt;width:233.25pt;height:145.7pt;z-index:15732736;mso-position-horizontal-relative:page" coordorigin="3960,-292" coordsize="4665,2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7" type="#_x0000_t75" style="position:absolute;left:4928;top:-292;width:2697;height:1768">
              <v:imagedata r:id="rId10" o:title=""/>
            </v:shape>
            <v:shape id="_x0000_s2066" style="position:absolute;left:4623;top:1004;width:3569;height:1611" coordorigin="4623,1004" coordsize="3569,1611" o:spt="100" adj="0,,0" path="m4623,1004r3446,m4746,2615r667,m5415,2615r2777,e" filled="f" strokeweight=".22136mm">
              <v:stroke joinstyle="round"/>
              <v:formulas/>
              <v:path arrowok="t" o:connecttype="segments"/>
            </v:shape>
            <v:shape id="_x0000_s2065" type="#_x0000_t75" style="position:absolute;left:3960;top:1244;width:4665;height:1305">
              <v:imagedata r:id="rId11" o:title=""/>
            </v:shape>
            <v:shapetype id="_x0000_t202" coordsize="21600,21600" o:spt="202" path="m,l,21600r21600,l21600,xe">
              <v:stroke joinstyle="miter"/>
              <v:path gradientshapeok="t" o:connecttype="rect"/>
            </v:shapetype>
            <v:shape id="_x0000_s2064" type="#_x0000_t202" style="position:absolute;left:3960;top:-292;width:4665;height:2914" filled="f" stroked="f">
              <v:textbox style="mso-next-textbox:#_x0000_s2064" inset="0,0,0,0">
                <w:txbxContent>
                  <w:p w14:paraId="6132F4CE" w14:textId="77777777" w:rsidR="0056542D" w:rsidRDefault="0056542D">
                    <w:pPr>
                      <w:rPr>
                        <w:rFonts w:ascii="Arial"/>
                        <w:i/>
                      </w:rPr>
                    </w:pPr>
                  </w:p>
                  <w:p w14:paraId="7AE66CA2" w14:textId="77777777" w:rsidR="0056542D" w:rsidRDefault="0056542D">
                    <w:pPr>
                      <w:rPr>
                        <w:rFonts w:ascii="Arial"/>
                        <w:i/>
                      </w:rPr>
                    </w:pPr>
                  </w:p>
                  <w:p w14:paraId="74E26EF8" w14:textId="77777777" w:rsidR="0056542D" w:rsidRDefault="0056542D">
                    <w:pPr>
                      <w:rPr>
                        <w:rFonts w:ascii="Arial"/>
                        <w:i/>
                      </w:rPr>
                    </w:pPr>
                  </w:p>
                  <w:p w14:paraId="2DC8247E" w14:textId="77777777" w:rsidR="0056542D" w:rsidRDefault="0056542D">
                    <w:pPr>
                      <w:rPr>
                        <w:rFonts w:ascii="Arial"/>
                        <w:i/>
                      </w:rPr>
                    </w:pPr>
                  </w:p>
                  <w:p w14:paraId="722CCE1C" w14:textId="77777777" w:rsidR="0056542D" w:rsidRDefault="0056542D">
                    <w:pPr>
                      <w:spacing w:before="8"/>
                      <w:rPr>
                        <w:rFonts w:ascii="Arial"/>
                        <w:i/>
                        <w:sz w:val="25"/>
                      </w:rPr>
                    </w:pPr>
                  </w:p>
                  <w:p w14:paraId="3BEC0E4B" w14:textId="7607F757" w:rsidR="0056542D" w:rsidRDefault="005E0EDE">
                    <w:pPr>
                      <w:ind w:left="401"/>
                      <w:rPr>
                        <w:rFonts w:ascii="Arial"/>
                        <w:i/>
                        <w:sz w:val="20"/>
                      </w:rPr>
                    </w:pPr>
                    <w:r>
                      <w:rPr>
                        <w:rFonts w:ascii="Arial"/>
                        <w:i/>
                        <w:sz w:val="20"/>
                      </w:rPr>
                      <w:t>DRA. ANGELA</w:t>
                    </w:r>
                    <w:r>
                      <w:rPr>
                        <w:rFonts w:ascii="Arial"/>
                        <w:i/>
                        <w:spacing w:val="-5"/>
                        <w:sz w:val="20"/>
                      </w:rPr>
                      <w:t xml:space="preserve"> </w:t>
                    </w:r>
                    <w:r>
                      <w:rPr>
                        <w:rFonts w:ascii="Arial"/>
                        <w:i/>
                        <w:sz w:val="20"/>
                      </w:rPr>
                      <w:t>STELLA</w:t>
                    </w:r>
                    <w:r>
                      <w:rPr>
                        <w:rFonts w:ascii="Arial"/>
                        <w:i/>
                        <w:spacing w:val="-4"/>
                        <w:sz w:val="20"/>
                      </w:rPr>
                      <w:t xml:space="preserve"> </w:t>
                    </w:r>
                    <w:r>
                      <w:rPr>
                        <w:rFonts w:ascii="Arial"/>
                        <w:i/>
                        <w:sz w:val="20"/>
                      </w:rPr>
                      <w:t>DUARTE</w:t>
                    </w:r>
                    <w:r>
                      <w:rPr>
                        <w:rFonts w:ascii="Arial"/>
                        <w:i/>
                        <w:spacing w:val="-6"/>
                        <w:sz w:val="20"/>
                      </w:rPr>
                      <w:t xml:space="preserve"> </w:t>
                    </w:r>
                    <w:r w:rsidR="00337A50">
                      <w:rPr>
                        <w:rFonts w:ascii="Arial"/>
                        <w:i/>
                        <w:sz w:val="20"/>
                      </w:rPr>
                      <w:t>GUTI</w:t>
                    </w:r>
                    <w:r w:rsidR="00337A50">
                      <w:rPr>
                        <w:rFonts w:ascii="Arial"/>
                        <w:i/>
                        <w:sz w:val="20"/>
                      </w:rPr>
                      <w:t>É</w:t>
                    </w:r>
                    <w:r w:rsidR="00337A50">
                      <w:rPr>
                        <w:rFonts w:ascii="Arial"/>
                        <w:i/>
                        <w:sz w:val="20"/>
                      </w:rPr>
                      <w:t>RREZ</w:t>
                    </w:r>
                  </w:p>
                </w:txbxContent>
              </v:textbox>
            </v:shape>
            <w10:wrap anchorx="page"/>
          </v:group>
        </w:pict>
      </w:r>
    </w:p>
    <w:p w14:paraId="2927E368" w14:textId="0F39B8C5" w:rsidR="0056542D" w:rsidRDefault="005E0EDE">
      <w:pPr>
        <w:spacing w:before="92"/>
        <w:ind w:left="413"/>
        <w:rPr>
          <w:rFonts w:ascii="Arial"/>
          <w:i/>
          <w:sz w:val="20"/>
        </w:rPr>
      </w:pPr>
      <w:r>
        <w:rPr>
          <w:rFonts w:ascii="Arial"/>
          <w:i/>
          <w:sz w:val="20"/>
        </w:rPr>
        <w:t>En</w:t>
      </w:r>
      <w:r>
        <w:rPr>
          <w:rFonts w:ascii="Arial"/>
          <w:i/>
          <w:spacing w:val="-4"/>
          <w:sz w:val="20"/>
        </w:rPr>
        <w:t xml:space="preserve"> </w:t>
      </w:r>
      <w:r>
        <w:rPr>
          <w:rFonts w:ascii="Arial"/>
          <w:i/>
          <w:sz w:val="20"/>
        </w:rPr>
        <w:t>Constancia</w:t>
      </w:r>
      <w:r>
        <w:rPr>
          <w:rFonts w:ascii="Arial"/>
          <w:i/>
          <w:spacing w:val="-3"/>
          <w:sz w:val="20"/>
        </w:rPr>
        <w:t xml:space="preserve"> </w:t>
      </w:r>
      <w:r>
        <w:rPr>
          <w:rFonts w:ascii="Arial"/>
          <w:i/>
          <w:sz w:val="20"/>
        </w:rPr>
        <w:t>firman,</w:t>
      </w:r>
    </w:p>
    <w:p w14:paraId="7A4BDFCC" w14:textId="77777777" w:rsidR="0056542D" w:rsidRDefault="0056542D">
      <w:pPr>
        <w:pStyle w:val="Textoindependiente"/>
        <w:rPr>
          <w:rFonts w:ascii="Arial"/>
          <w:i/>
          <w:sz w:val="20"/>
        </w:rPr>
      </w:pPr>
    </w:p>
    <w:p w14:paraId="4BD59F34" w14:textId="77777777" w:rsidR="0056542D" w:rsidRDefault="0056542D">
      <w:pPr>
        <w:pStyle w:val="Textoindependiente"/>
        <w:rPr>
          <w:rFonts w:ascii="Arial"/>
          <w:i/>
          <w:sz w:val="20"/>
        </w:rPr>
      </w:pPr>
    </w:p>
    <w:p w14:paraId="5D495EBD" w14:textId="77777777" w:rsidR="0056542D" w:rsidRDefault="0056542D">
      <w:pPr>
        <w:pStyle w:val="Textoindependiente"/>
        <w:rPr>
          <w:rFonts w:ascii="Arial"/>
          <w:i/>
          <w:sz w:val="20"/>
        </w:rPr>
      </w:pPr>
    </w:p>
    <w:p w14:paraId="62C4521F" w14:textId="77777777" w:rsidR="0056542D" w:rsidRDefault="0056542D">
      <w:pPr>
        <w:pStyle w:val="Textoindependiente"/>
        <w:rPr>
          <w:rFonts w:ascii="Arial"/>
          <w:i/>
          <w:sz w:val="20"/>
        </w:rPr>
      </w:pPr>
    </w:p>
    <w:p w14:paraId="208F6AD2" w14:textId="77777777" w:rsidR="0056542D" w:rsidRDefault="0056542D">
      <w:pPr>
        <w:pStyle w:val="Textoindependiente"/>
        <w:rPr>
          <w:rFonts w:ascii="Arial"/>
          <w:i/>
          <w:sz w:val="20"/>
        </w:rPr>
      </w:pPr>
    </w:p>
    <w:p w14:paraId="3901C1EC" w14:textId="77777777" w:rsidR="0056542D" w:rsidRDefault="0056542D">
      <w:pPr>
        <w:pStyle w:val="Textoindependiente"/>
        <w:rPr>
          <w:rFonts w:ascii="Arial"/>
          <w:i/>
          <w:sz w:val="20"/>
        </w:rPr>
      </w:pPr>
    </w:p>
    <w:p w14:paraId="13794717" w14:textId="77777777" w:rsidR="0056542D" w:rsidRDefault="0056542D">
      <w:pPr>
        <w:pStyle w:val="Textoindependiente"/>
        <w:rPr>
          <w:rFonts w:ascii="Arial"/>
          <w:i/>
          <w:sz w:val="20"/>
        </w:rPr>
      </w:pPr>
    </w:p>
    <w:p w14:paraId="2EA8F45B" w14:textId="77777777" w:rsidR="0056542D" w:rsidRDefault="0056542D">
      <w:pPr>
        <w:pStyle w:val="Textoindependiente"/>
        <w:rPr>
          <w:rFonts w:ascii="Arial"/>
          <w:i/>
          <w:sz w:val="20"/>
        </w:rPr>
      </w:pPr>
    </w:p>
    <w:p w14:paraId="22B306F9" w14:textId="77777777" w:rsidR="0056542D" w:rsidRDefault="0056542D">
      <w:pPr>
        <w:pStyle w:val="Textoindependiente"/>
        <w:spacing w:before="8"/>
        <w:rPr>
          <w:rFonts w:ascii="Arial"/>
          <w:i/>
          <w:sz w:val="29"/>
        </w:rPr>
      </w:pPr>
    </w:p>
    <w:p w14:paraId="491F55F9" w14:textId="73575012" w:rsidR="0056542D" w:rsidRDefault="005E0EDE">
      <w:pPr>
        <w:spacing w:before="93"/>
        <w:ind w:left="2848" w:right="2639"/>
        <w:jc w:val="center"/>
        <w:rPr>
          <w:rFonts w:ascii="Arial"/>
          <w:i/>
          <w:sz w:val="20"/>
        </w:rPr>
      </w:pPr>
      <w:r>
        <w:rPr>
          <w:rFonts w:ascii="Arial"/>
          <w:i/>
          <w:sz w:val="20"/>
        </w:rPr>
        <w:t>DR.</w:t>
      </w:r>
      <w:r>
        <w:rPr>
          <w:rFonts w:ascii="Arial"/>
          <w:i/>
          <w:spacing w:val="-1"/>
          <w:sz w:val="20"/>
        </w:rPr>
        <w:t xml:space="preserve"> </w:t>
      </w:r>
      <w:r>
        <w:rPr>
          <w:rFonts w:ascii="Arial"/>
          <w:i/>
          <w:sz w:val="20"/>
        </w:rPr>
        <w:t>RAFAEL</w:t>
      </w:r>
      <w:r>
        <w:rPr>
          <w:rFonts w:ascii="Arial"/>
          <w:i/>
          <w:spacing w:val="-3"/>
          <w:sz w:val="20"/>
        </w:rPr>
        <w:t xml:space="preserve"> </w:t>
      </w:r>
      <w:r>
        <w:rPr>
          <w:rFonts w:ascii="Arial"/>
          <w:i/>
          <w:sz w:val="20"/>
        </w:rPr>
        <w:t>DE</w:t>
      </w:r>
      <w:r>
        <w:rPr>
          <w:rFonts w:ascii="Arial"/>
          <w:i/>
          <w:spacing w:val="-6"/>
          <w:sz w:val="20"/>
        </w:rPr>
        <w:t xml:space="preserve"> </w:t>
      </w:r>
      <w:r w:rsidR="00337A50">
        <w:rPr>
          <w:rFonts w:ascii="Arial"/>
          <w:i/>
          <w:sz w:val="20"/>
        </w:rPr>
        <w:t>JES</w:t>
      </w:r>
      <w:r w:rsidR="00337A50">
        <w:rPr>
          <w:rFonts w:ascii="Arial"/>
          <w:i/>
          <w:sz w:val="20"/>
        </w:rPr>
        <w:t>Ú</w:t>
      </w:r>
      <w:r w:rsidR="00337A50">
        <w:rPr>
          <w:rFonts w:ascii="Arial"/>
          <w:i/>
          <w:sz w:val="20"/>
        </w:rPr>
        <w:t>S</w:t>
      </w:r>
      <w:r>
        <w:rPr>
          <w:rFonts w:ascii="Arial"/>
          <w:i/>
          <w:spacing w:val="-2"/>
          <w:sz w:val="20"/>
        </w:rPr>
        <w:t xml:space="preserve"> </w:t>
      </w:r>
      <w:r>
        <w:rPr>
          <w:rFonts w:ascii="Arial"/>
          <w:i/>
          <w:sz w:val="20"/>
        </w:rPr>
        <w:t>VARGAS</w:t>
      </w:r>
      <w:r>
        <w:rPr>
          <w:rFonts w:ascii="Arial"/>
          <w:i/>
          <w:spacing w:val="-6"/>
          <w:sz w:val="20"/>
        </w:rPr>
        <w:t xml:space="preserve"> </w:t>
      </w:r>
      <w:r>
        <w:rPr>
          <w:rFonts w:ascii="Arial"/>
          <w:i/>
          <w:sz w:val="20"/>
        </w:rPr>
        <w:t>TRUJILLO</w:t>
      </w:r>
    </w:p>
    <w:p w14:paraId="5232114A" w14:textId="77777777" w:rsidR="0056542D" w:rsidRDefault="0008125F">
      <w:pPr>
        <w:pStyle w:val="Textoindependiente"/>
        <w:spacing w:before="4"/>
        <w:rPr>
          <w:rFonts w:ascii="Arial"/>
          <w:i/>
        </w:rPr>
      </w:pPr>
      <w:r>
        <w:pict w14:anchorId="23555F71">
          <v:group id="_x0000_s2060" style="position:absolute;margin-left:237.3pt;margin-top:14.8pt;width:172.25pt;height:76.9pt;z-index:-15726592;mso-wrap-distance-left:0;mso-wrap-distance-right:0;mso-position-horizontal-relative:page" coordorigin="4746,296" coordsize="3445,1538">
            <v:shape id="_x0000_s2062" type="#_x0000_t75" style="position:absolute;left:5108;top:296;width:2272;height:1537">
              <v:imagedata r:id="rId12" o:title=""/>
            </v:shape>
            <v:line id="_x0000_s2061" style="position:absolute" from="4746,1827" to="8191,1827" strokeweight=".22136mm"/>
            <w10:wrap type="topAndBottom" anchorx="page"/>
          </v:group>
        </w:pict>
      </w:r>
    </w:p>
    <w:p w14:paraId="65CE29EF" w14:textId="77777777" w:rsidR="0056542D" w:rsidRDefault="005E0EDE">
      <w:pPr>
        <w:ind w:left="2848" w:right="2534"/>
        <w:jc w:val="center"/>
        <w:rPr>
          <w:rFonts w:ascii="Arial" w:hAnsi="Arial"/>
          <w:i/>
          <w:sz w:val="20"/>
        </w:rPr>
      </w:pPr>
      <w:r>
        <w:rPr>
          <w:rFonts w:ascii="Arial" w:hAnsi="Arial"/>
          <w:i/>
          <w:sz w:val="20"/>
        </w:rPr>
        <w:t>DR.</w:t>
      </w:r>
      <w:r>
        <w:rPr>
          <w:rFonts w:ascii="Arial" w:hAnsi="Arial"/>
          <w:i/>
          <w:spacing w:val="-1"/>
          <w:sz w:val="20"/>
        </w:rPr>
        <w:t xml:space="preserve"> </w:t>
      </w:r>
      <w:r>
        <w:rPr>
          <w:rFonts w:ascii="Arial" w:hAnsi="Arial"/>
          <w:i/>
          <w:sz w:val="20"/>
        </w:rPr>
        <w:t>EDWIN</w:t>
      </w:r>
      <w:r>
        <w:rPr>
          <w:rFonts w:ascii="Arial" w:hAnsi="Arial"/>
          <w:i/>
          <w:spacing w:val="-2"/>
          <w:sz w:val="20"/>
        </w:rPr>
        <w:t xml:space="preserve"> </w:t>
      </w:r>
      <w:r>
        <w:rPr>
          <w:rFonts w:ascii="Arial" w:hAnsi="Arial"/>
          <w:i/>
          <w:sz w:val="20"/>
        </w:rPr>
        <w:t>RIAÑO</w:t>
      </w:r>
      <w:r>
        <w:rPr>
          <w:rFonts w:ascii="Arial" w:hAnsi="Arial"/>
          <w:i/>
          <w:spacing w:val="-3"/>
          <w:sz w:val="20"/>
        </w:rPr>
        <w:t xml:space="preserve"> </w:t>
      </w:r>
      <w:r>
        <w:rPr>
          <w:rFonts w:ascii="Arial" w:hAnsi="Arial"/>
          <w:i/>
          <w:sz w:val="20"/>
        </w:rPr>
        <w:t>CORTES</w:t>
      </w:r>
    </w:p>
    <w:p w14:paraId="312B9ECD" w14:textId="77777777" w:rsidR="0056542D" w:rsidRDefault="0056542D">
      <w:pPr>
        <w:pStyle w:val="Textoindependiente"/>
        <w:rPr>
          <w:rFonts w:ascii="Arial"/>
          <w:i/>
          <w:sz w:val="20"/>
        </w:rPr>
      </w:pPr>
    </w:p>
    <w:p w14:paraId="7177E44E" w14:textId="77777777" w:rsidR="0056542D" w:rsidRDefault="0056542D">
      <w:pPr>
        <w:pStyle w:val="Textoindependiente"/>
        <w:spacing w:before="6"/>
        <w:rPr>
          <w:rFonts w:ascii="Arial"/>
          <w:i/>
          <w:sz w:val="24"/>
        </w:rPr>
      </w:pPr>
    </w:p>
    <w:p w14:paraId="1F7E6944" w14:textId="77777777" w:rsidR="0056542D" w:rsidRDefault="0008125F">
      <w:pPr>
        <w:tabs>
          <w:tab w:val="left" w:pos="3594"/>
        </w:tabs>
        <w:spacing w:before="93"/>
        <w:ind w:right="1062"/>
        <w:jc w:val="right"/>
        <w:rPr>
          <w:sz w:val="20"/>
        </w:rPr>
      </w:pPr>
      <w:r>
        <w:pict w14:anchorId="1D3B3903">
          <v:group id="_x0000_s2056" style="position:absolute;left:0;text-align:left;margin-left:339.1pt;margin-top:-17.75pt;width:118.05pt;height:99.05pt;z-index:-16129024;mso-position-horizontal-relative:page" coordorigin="6782,-355" coordsize="2361,1981">
            <v:shape id="_x0000_s2059" type="#_x0000_t75" style="position:absolute;left:6782;top:-355;width:2361;height:954">
              <v:imagedata r:id="rId13" o:title=""/>
            </v:shape>
            <v:shape id="_x0000_s2058" type="#_x0000_t75" alt="Arch_0000025216CA" style="position:absolute;left:7260;top:495;width:1875;height:510">
              <v:imagedata r:id="rId14" o:title=""/>
            </v:shape>
            <v:shape id="_x0000_s2057" type="#_x0000_t75" style="position:absolute;left:7405;top:1036;width:1399;height:589">
              <v:imagedata r:id="rId15" o:title=""/>
            </v:shape>
            <w10:wrap anchorx="page"/>
          </v:group>
        </w:pict>
      </w:r>
      <w:r>
        <w:pict w14:anchorId="0406DC18">
          <v:shape id="_x0000_s2055" type="#_x0000_t202" style="position:absolute;left:0;text-align:left;margin-left:86.4pt;margin-top:5pt;width:235.85pt;height:250.7pt;z-index:15733248;mso-position-horizontal-relative:page" filled="f" stroked="f">
            <v:textbox inset="0,0,0,0">
              <w:txbxContent>
                <w:tbl>
                  <w:tblPr>
                    <w:tblStyle w:val="TableNormal"/>
                    <w:tblW w:w="0" w:type="auto"/>
                    <w:tblInd w:w="7" w:type="dxa"/>
                    <w:tblLayout w:type="fixed"/>
                    <w:tblLook w:val="01E0" w:firstRow="1" w:lastRow="1" w:firstColumn="1" w:lastColumn="1" w:noHBand="0" w:noVBand="0"/>
                  </w:tblPr>
                  <w:tblGrid>
                    <w:gridCol w:w="4716"/>
                  </w:tblGrid>
                  <w:tr w:rsidR="0056542D" w14:paraId="308DF947" w14:textId="77777777">
                    <w:trPr>
                      <w:trHeight w:val="455"/>
                    </w:trPr>
                    <w:tc>
                      <w:tcPr>
                        <w:tcW w:w="4716" w:type="dxa"/>
                      </w:tcPr>
                      <w:p w14:paraId="4BB66D5A" w14:textId="77777777" w:rsidR="0056542D" w:rsidRDefault="005E0EDE">
                        <w:pPr>
                          <w:pStyle w:val="TableParagraph"/>
                          <w:spacing w:line="223" w:lineRule="exact"/>
                          <w:ind w:left="200"/>
                          <w:rPr>
                            <w:sz w:val="20"/>
                          </w:rPr>
                        </w:pPr>
                        <w:r>
                          <w:rPr>
                            <w:sz w:val="20"/>
                          </w:rPr>
                          <w:t>MARTIN</w:t>
                        </w:r>
                        <w:r>
                          <w:rPr>
                            <w:spacing w:val="-8"/>
                            <w:sz w:val="20"/>
                          </w:rPr>
                          <w:t xml:space="preserve"> </w:t>
                        </w:r>
                        <w:r>
                          <w:rPr>
                            <w:sz w:val="20"/>
                          </w:rPr>
                          <w:t>ALFONSO</w:t>
                        </w:r>
                        <w:r>
                          <w:rPr>
                            <w:spacing w:val="-5"/>
                            <w:sz w:val="20"/>
                          </w:rPr>
                          <w:t xml:space="preserve"> </w:t>
                        </w:r>
                        <w:r>
                          <w:rPr>
                            <w:sz w:val="20"/>
                          </w:rPr>
                          <w:t>TRUJILLO</w:t>
                        </w:r>
                        <w:r>
                          <w:rPr>
                            <w:spacing w:val="-5"/>
                            <w:sz w:val="20"/>
                          </w:rPr>
                          <w:t xml:space="preserve"> </w:t>
                        </w:r>
                        <w:r>
                          <w:rPr>
                            <w:sz w:val="20"/>
                          </w:rPr>
                          <w:t>GONZÁLEZ</w:t>
                        </w:r>
                      </w:p>
                    </w:tc>
                  </w:tr>
                  <w:tr w:rsidR="0056542D" w14:paraId="32C1ABA3" w14:textId="77777777">
                    <w:trPr>
                      <w:trHeight w:val="688"/>
                    </w:trPr>
                    <w:tc>
                      <w:tcPr>
                        <w:tcW w:w="4716" w:type="dxa"/>
                      </w:tcPr>
                      <w:p w14:paraId="51A0DBA1" w14:textId="77777777" w:rsidR="0056542D" w:rsidRDefault="0056542D">
                        <w:pPr>
                          <w:pStyle w:val="TableParagraph"/>
                          <w:spacing w:before="7"/>
                          <w:rPr>
                            <w:rFonts w:ascii="Arial"/>
                            <w:i/>
                            <w:sz w:val="19"/>
                          </w:rPr>
                        </w:pPr>
                      </w:p>
                      <w:p w14:paraId="23168A3B" w14:textId="2808E592" w:rsidR="0056542D" w:rsidRDefault="00337A50">
                        <w:pPr>
                          <w:pStyle w:val="TableParagraph"/>
                          <w:ind w:left="200"/>
                          <w:rPr>
                            <w:sz w:val="20"/>
                          </w:rPr>
                        </w:pPr>
                        <w:r>
                          <w:rPr>
                            <w:sz w:val="20"/>
                          </w:rPr>
                          <w:t>JOSÉ</w:t>
                        </w:r>
                        <w:r w:rsidR="005E0EDE">
                          <w:rPr>
                            <w:spacing w:val="-8"/>
                            <w:sz w:val="20"/>
                          </w:rPr>
                          <w:t xml:space="preserve"> </w:t>
                        </w:r>
                        <w:r w:rsidR="005E0EDE">
                          <w:rPr>
                            <w:sz w:val="20"/>
                          </w:rPr>
                          <w:t>GUILLERMO</w:t>
                        </w:r>
                        <w:r w:rsidR="005E0EDE">
                          <w:rPr>
                            <w:spacing w:val="-3"/>
                            <w:sz w:val="20"/>
                          </w:rPr>
                          <w:t xml:space="preserve"> </w:t>
                        </w:r>
                        <w:r w:rsidR="005E0EDE">
                          <w:rPr>
                            <w:sz w:val="20"/>
                          </w:rPr>
                          <w:t>DIAZ</w:t>
                        </w:r>
                        <w:r w:rsidR="005E0EDE">
                          <w:rPr>
                            <w:spacing w:val="4"/>
                            <w:sz w:val="20"/>
                          </w:rPr>
                          <w:t xml:space="preserve"> </w:t>
                        </w:r>
                        <w:r w:rsidR="005E0EDE">
                          <w:rPr>
                            <w:sz w:val="20"/>
                          </w:rPr>
                          <w:t>MURCIA</w:t>
                        </w:r>
                      </w:p>
                    </w:tc>
                  </w:tr>
                  <w:tr w:rsidR="0056542D" w14:paraId="5B0550B4" w14:textId="77777777">
                    <w:trPr>
                      <w:trHeight w:val="690"/>
                    </w:trPr>
                    <w:tc>
                      <w:tcPr>
                        <w:tcW w:w="4716" w:type="dxa"/>
                      </w:tcPr>
                      <w:p w14:paraId="4AE25A84" w14:textId="77777777" w:rsidR="0056542D" w:rsidRDefault="0056542D">
                        <w:pPr>
                          <w:pStyle w:val="TableParagraph"/>
                          <w:spacing w:before="7"/>
                          <w:rPr>
                            <w:rFonts w:ascii="Arial"/>
                            <w:i/>
                            <w:sz w:val="19"/>
                          </w:rPr>
                        </w:pPr>
                      </w:p>
                      <w:p w14:paraId="68B74CAC" w14:textId="77777777" w:rsidR="0056542D" w:rsidRDefault="005E0EDE">
                        <w:pPr>
                          <w:pStyle w:val="TableParagraph"/>
                          <w:ind w:left="200"/>
                          <w:rPr>
                            <w:sz w:val="20"/>
                          </w:rPr>
                        </w:pPr>
                        <w:r>
                          <w:rPr>
                            <w:sz w:val="20"/>
                          </w:rPr>
                          <w:t>LUIS</w:t>
                        </w:r>
                        <w:r>
                          <w:rPr>
                            <w:spacing w:val="-3"/>
                            <w:sz w:val="20"/>
                          </w:rPr>
                          <w:t xml:space="preserve"> </w:t>
                        </w:r>
                        <w:r>
                          <w:rPr>
                            <w:sz w:val="20"/>
                          </w:rPr>
                          <w:t>ALVARO</w:t>
                        </w:r>
                        <w:r>
                          <w:rPr>
                            <w:spacing w:val="2"/>
                            <w:sz w:val="20"/>
                          </w:rPr>
                          <w:t xml:space="preserve"> </w:t>
                        </w:r>
                        <w:r>
                          <w:rPr>
                            <w:sz w:val="20"/>
                          </w:rPr>
                          <w:t>BERNAL</w:t>
                        </w:r>
                        <w:r>
                          <w:rPr>
                            <w:spacing w:val="-3"/>
                            <w:sz w:val="20"/>
                          </w:rPr>
                          <w:t xml:space="preserve"> </w:t>
                        </w:r>
                        <w:r>
                          <w:rPr>
                            <w:sz w:val="20"/>
                          </w:rPr>
                          <w:t>VERGARA</w:t>
                        </w:r>
                      </w:p>
                    </w:tc>
                  </w:tr>
                  <w:tr w:rsidR="0056542D" w14:paraId="51E67873" w14:textId="77777777">
                    <w:trPr>
                      <w:trHeight w:val="691"/>
                    </w:trPr>
                    <w:tc>
                      <w:tcPr>
                        <w:tcW w:w="4716" w:type="dxa"/>
                      </w:tcPr>
                      <w:p w14:paraId="75F5EAA5" w14:textId="77777777" w:rsidR="0056542D" w:rsidRDefault="0056542D">
                        <w:pPr>
                          <w:pStyle w:val="TableParagraph"/>
                          <w:spacing w:before="8"/>
                          <w:rPr>
                            <w:rFonts w:ascii="Arial"/>
                            <w:i/>
                            <w:sz w:val="19"/>
                          </w:rPr>
                        </w:pPr>
                      </w:p>
                      <w:p w14:paraId="7637B34D" w14:textId="3ADC5C38" w:rsidR="0056542D" w:rsidRDefault="005E0C06">
                        <w:pPr>
                          <w:pStyle w:val="TableParagraph"/>
                          <w:ind w:left="200"/>
                          <w:rPr>
                            <w:sz w:val="20"/>
                          </w:rPr>
                        </w:pPr>
                        <w:r>
                          <w:rPr>
                            <w:sz w:val="20"/>
                          </w:rPr>
                          <w:t>GLORIA</w:t>
                        </w:r>
                        <w:r w:rsidR="00DD1F91">
                          <w:rPr>
                            <w:sz w:val="20"/>
                          </w:rPr>
                          <w:t xml:space="preserve"> VIVIANA LOZANO OSPINA </w:t>
                        </w:r>
                      </w:p>
                    </w:tc>
                  </w:tr>
                  <w:tr w:rsidR="0056542D" w14:paraId="03174076" w14:textId="77777777">
                    <w:trPr>
                      <w:trHeight w:val="689"/>
                    </w:trPr>
                    <w:tc>
                      <w:tcPr>
                        <w:tcW w:w="4716" w:type="dxa"/>
                      </w:tcPr>
                      <w:p w14:paraId="11A7A7C6" w14:textId="77777777" w:rsidR="0056542D" w:rsidRDefault="0056542D">
                        <w:pPr>
                          <w:pStyle w:val="TableParagraph"/>
                          <w:spacing w:before="8"/>
                          <w:rPr>
                            <w:rFonts w:ascii="Arial"/>
                            <w:i/>
                            <w:sz w:val="19"/>
                          </w:rPr>
                        </w:pPr>
                      </w:p>
                      <w:p w14:paraId="67DC2228" w14:textId="7710A3F4" w:rsidR="0056542D" w:rsidRDefault="00337A50">
                        <w:pPr>
                          <w:pStyle w:val="TableParagraph"/>
                          <w:ind w:left="200"/>
                          <w:rPr>
                            <w:sz w:val="20"/>
                          </w:rPr>
                        </w:pPr>
                        <w:r>
                          <w:rPr>
                            <w:sz w:val="20"/>
                          </w:rPr>
                          <w:t>MÓNICA</w:t>
                        </w:r>
                        <w:r w:rsidR="005E0EDE">
                          <w:rPr>
                            <w:spacing w:val="-6"/>
                            <w:sz w:val="20"/>
                          </w:rPr>
                          <w:t xml:space="preserve"> </w:t>
                        </w:r>
                        <w:r w:rsidR="005E0EDE">
                          <w:rPr>
                            <w:sz w:val="20"/>
                          </w:rPr>
                          <w:t>DEL</w:t>
                        </w:r>
                        <w:r w:rsidR="005E0EDE">
                          <w:rPr>
                            <w:spacing w:val="-2"/>
                            <w:sz w:val="20"/>
                          </w:rPr>
                          <w:t xml:space="preserve"> </w:t>
                        </w:r>
                        <w:r w:rsidR="005E0EDE">
                          <w:rPr>
                            <w:sz w:val="20"/>
                          </w:rPr>
                          <w:t>PILAR</w:t>
                        </w:r>
                        <w:r w:rsidR="005E0EDE">
                          <w:rPr>
                            <w:spacing w:val="-3"/>
                            <w:sz w:val="20"/>
                          </w:rPr>
                          <w:t xml:space="preserve"> </w:t>
                        </w:r>
                        <w:r w:rsidR="005E0EDE">
                          <w:rPr>
                            <w:sz w:val="20"/>
                          </w:rPr>
                          <w:t>RODRÍGUEZ</w:t>
                        </w:r>
                        <w:r w:rsidR="005E0EDE">
                          <w:rPr>
                            <w:spacing w:val="-3"/>
                            <w:sz w:val="20"/>
                          </w:rPr>
                          <w:t xml:space="preserve"> </w:t>
                        </w:r>
                        <w:r w:rsidR="005E0EDE">
                          <w:rPr>
                            <w:sz w:val="20"/>
                          </w:rPr>
                          <w:t>SIERRA</w:t>
                        </w:r>
                      </w:p>
                    </w:tc>
                  </w:tr>
                  <w:tr w:rsidR="0056542D" w14:paraId="69536C94" w14:textId="77777777">
                    <w:trPr>
                      <w:trHeight w:val="687"/>
                    </w:trPr>
                    <w:tc>
                      <w:tcPr>
                        <w:tcW w:w="4716" w:type="dxa"/>
                      </w:tcPr>
                      <w:p w14:paraId="2E109FDF" w14:textId="77777777" w:rsidR="0056542D" w:rsidRDefault="0056542D">
                        <w:pPr>
                          <w:pStyle w:val="TableParagraph"/>
                          <w:spacing w:before="6"/>
                          <w:rPr>
                            <w:rFonts w:ascii="Arial"/>
                            <w:i/>
                            <w:sz w:val="19"/>
                          </w:rPr>
                        </w:pPr>
                      </w:p>
                      <w:p w14:paraId="4ED1FFE9" w14:textId="77777777" w:rsidR="0056542D" w:rsidRDefault="005E0EDE">
                        <w:pPr>
                          <w:pStyle w:val="TableParagraph"/>
                          <w:ind w:left="200"/>
                          <w:rPr>
                            <w:sz w:val="20"/>
                          </w:rPr>
                        </w:pPr>
                        <w:r>
                          <w:rPr>
                            <w:sz w:val="20"/>
                          </w:rPr>
                          <w:t>ADRIANA</w:t>
                        </w:r>
                        <w:r>
                          <w:rPr>
                            <w:spacing w:val="-7"/>
                            <w:sz w:val="20"/>
                          </w:rPr>
                          <w:t xml:space="preserve"> </w:t>
                        </w:r>
                        <w:r>
                          <w:rPr>
                            <w:sz w:val="20"/>
                          </w:rPr>
                          <w:t>FERNANDA</w:t>
                        </w:r>
                        <w:r>
                          <w:rPr>
                            <w:spacing w:val="-4"/>
                            <w:sz w:val="20"/>
                          </w:rPr>
                          <w:t xml:space="preserve"> </w:t>
                        </w:r>
                        <w:r>
                          <w:rPr>
                            <w:sz w:val="20"/>
                          </w:rPr>
                          <w:t>MONTENEGRO</w:t>
                        </w:r>
                        <w:r>
                          <w:rPr>
                            <w:spacing w:val="-1"/>
                            <w:sz w:val="20"/>
                          </w:rPr>
                          <w:t xml:space="preserve"> </w:t>
                        </w:r>
                        <w:r>
                          <w:rPr>
                            <w:sz w:val="20"/>
                          </w:rPr>
                          <w:t>ARCE</w:t>
                        </w:r>
                      </w:p>
                    </w:tc>
                  </w:tr>
                  <w:tr w:rsidR="0056542D" w14:paraId="09206ED0" w14:textId="77777777">
                    <w:trPr>
                      <w:trHeight w:val="672"/>
                    </w:trPr>
                    <w:tc>
                      <w:tcPr>
                        <w:tcW w:w="4716" w:type="dxa"/>
                      </w:tcPr>
                      <w:p w14:paraId="407948ED" w14:textId="77777777" w:rsidR="0056542D" w:rsidRDefault="0056542D">
                        <w:pPr>
                          <w:pStyle w:val="TableParagraph"/>
                          <w:spacing w:before="7"/>
                          <w:rPr>
                            <w:rFonts w:ascii="Arial"/>
                            <w:i/>
                            <w:sz w:val="19"/>
                          </w:rPr>
                        </w:pPr>
                      </w:p>
                      <w:p w14:paraId="07EF79CD" w14:textId="77777777" w:rsidR="0056542D" w:rsidRDefault="005E0EDE">
                        <w:pPr>
                          <w:pStyle w:val="TableParagraph"/>
                          <w:ind w:left="200"/>
                          <w:rPr>
                            <w:sz w:val="20"/>
                          </w:rPr>
                        </w:pPr>
                        <w:r>
                          <w:rPr>
                            <w:sz w:val="20"/>
                          </w:rPr>
                          <w:t>CLAUDIA</w:t>
                        </w:r>
                        <w:r>
                          <w:rPr>
                            <w:spacing w:val="-2"/>
                            <w:sz w:val="20"/>
                          </w:rPr>
                          <w:t xml:space="preserve"> </w:t>
                        </w:r>
                        <w:r>
                          <w:rPr>
                            <w:sz w:val="20"/>
                          </w:rPr>
                          <w:t>ESPERANZA</w:t>
                        </w:r>
                        <w:r>
                          <w:rPr>
                            <w:spacing w:val="-3"/>
                            <w:sz w:val="20"/>
                          </w:rPr>
                          <w:t xml:space="preserve"> </w:t>
                        </w:r>
                        <w:r>
                          <w:rPr>
                            <w:sz w:val="20"/>
                          </w:rPr>
                          <w:t>LOZANO</w:t>
                        </w:r>
                        <w:r>
                          <w:rPr>
                            <w:spacing w:val="-5"/>
                            <w:sz w:val="20"/>
                          </w:rPr>
                          <w:t xml:space="preserve"> </w:t>
                        </w:r>
                        <w:r>
                          <w:rPr>
                            <w:sz w:val="20"/>
                          </w:rPr>
                          <w:t>TRIANA</w:t>
                        </w:r>
                      </w:p>
                    </w:tc>
                  </w:tr>
                  <w:tr w:rsidR="0056542D" w14:paraId="7DFBEDDB" w14:textId="77777777">
                    <w:trPr>
                      <w:trHeight w:val="438"/>
                    </w:trPr>
                    <w:tc>
                      <w:tcPr>
                        <w:tcW w:w="4716" w:type="dxa"/>
                      </w:tcPr>
                      <w:p w14:paraId="3C47E406" w14:textId="77777777" w:rsidR="0056542D" w:rsidRDefault="0056542D">
                        <w:pPr>
                          <w:pStyle w:val="TableParagraph"/>
                          <w:spacing w:before="2"/>
                          <w:rPr>
                            <w:rFonts w:ascii="Arial"/>
                            <w:i/>
                            <w:sz w:val="18"/>
                          </w:rPr>
                        </w:pPr>
                      </w:p>
                      <w:p w14:paraId="2D039871" w14:textId="77777777" w:rsidR="0056542D" w:rsidRDefault="005E0EDE">
                        <w:pPr>
                          <w:pStyle w:val="TableParagraph"/>
                          <w:spacing w:line="210" w:lineRule="exact"/>
                          <w:ind w:left="200"/>
                          <w:rPr>
                            <w:sz w:val="20"/>
                          </w:rPr>
                        </w:pPr>
                        <w:r>
                          <w:rPr>
                            <w:sz w:val="20"/>
                          </w:rPr>
                          <w:t>MARIA</w:t>
                        </w:r>
                        <w:r>
                          <w:rPr>
                            <w:spacing w:val="-4"/>
                            <w:sz w:val="20"/>
                          </w:rPr>
                          <w:t xml:space="preserve"> </w:t>
                        </w:r>
                        <w:r>
                          <w:rPr>
                            <w:sz w:val="20"/>
                          </w:rPr>
                          <w:t>DEL</w:t>
                        </w:r>
                        <w:r>
                          <w:rPr>
                            <w:spacing w:val="-5"/>
                            <w:sz w:val="20"/>
                          </w:rPr>
                          <w:t xml:space="preserve"> </w:t>
                        </w:r>
                        <w:r>
                          <w:rPr>
                            <w:sz w:val="20"/>
                          </w:rPr>
                          <w:t>ROSARIO RODRÍGUEZ</w:t>
                        </w:r>
                        <w:r>
                          <w:rPr>
                            <w:spacing w:val="-4"/>
                            <w:sz w:val="20"/>
                          </w:rPr>
                          <w:t xml:space="preserve"> </w:t>
                        </w:r>
                        <w:r>
                          <w:rPr>
                            <w:sz w:val="20"/>
                          </w:rPr>
                          <w:t>M.</w:t>
                        </w:r>
                      </w:p>
                    </w:tc>
                  </w:tr>
                </w:tbl>
                <w:p w14:paraId="44E0DD59" w14:textId="77777777" w:rsidR="0056542D" w:rsidRDefault="0056542D">
                  <w:pPr>
                    <w:pStyle w:val="Textoindependiente"/>
                  </w:pPr>
                </w:p>
              </w:txbxContent>
            </v:textbox>
            <w10:wrap anchorx="page"/>
          </v:shape>
        </w:pict>
      </w:r>
      <w:r w:rsidR="005E0EDE">
        <w:rPr>
          <w:w w:val="99"/>
          <w:sz w:val="20"/>
          <w:u w:val="single"/>
        </w:rPr>
        <w:t xml:space="preserve"> </w:t>
      </w:r>
      <w:r w:rsidR="005E0EDE">
        <w:rPr>
          <w:sz w:val="20"/>
          <w:u w:val="single"/>
        </w:rPr>
        <w:tab/>
      </w:r>
    </w:p>
    <w:p w14:paraId="4F9922F4" w14:textId="77777777" w:rsidR="0056542D" w:rsidRDefault="0056542D">
      <w:pPr>
        <w:pStyle w:val="Textoindependiente"/>
      </w:pPr>
    </w:p>
    <w:p w14:paraId="40DECEE5" w14:textId="77777777" w:rsidR="0056542D" w:rsidRDefault="0056542D">
      <w:pPr>
        <w:pStyle w:val="Textoindependiente"/>
        <w:spacing w:before="11"/>
        <w:rPr>
          <w:sz w:val="17"/>
        </w:rPr>
      </w:pPr>
    </w:p>
    <w:p w14:paraId="3EB40261" w14:textId="77777777" w:rsidR="0056542D" w:rsidRDefault="005E0EDE">
      <w:pPr>
        <w:tabs>
          <w:tab w:val="left" w:pos="3597"/>
        </w:tabs>
        <w:ind w:right="1028"/>
        <w:jc w:val="right"/>
        <w:rPr>
          <w:sz w:val="20"/>
        </w:rPr>
      </w:pPr>
      <w:r>
        <w:rPr>
          <w:w w:val="99"/>
          <w:sz w:val="20"/>
          <w:u w:val="single"/>
        </w:rPr>
        <w:t xml:space="preserve"> </w:t>
      </w:r>
      <w:r>
        <w:rPr>
          <w:sz w:val="20"/>
          <w:u w:val="single"/>
        </w:rPr>
        <w:tab/>
      </w:r>
    </w:p>
    <w:p w14:paraId="1ACC1F41" w14:textId="77777777" w:rsidR="0056542D" w:rsidRDefault="0056542D">
      <w:pPr>
        <w:pStyle w:val="Textoindependiente"/>
      </w:pPr>
    </w:p>
    <w:p w14:paraId="23D7B630" w14:textId="77777777" w:rsidR="0056542D" w:rsidRDefault="0056542D">
      <w:pPr>
        <w:pStyle w:val="Textoindependiente"/>
        <w:spacing w:before="10"/>
        <w:rPr>
          <w:sz w:val="17"/>
        </w:rPr>
      </w:pPr>
    </w:p>
    <w:p w14:paraId="25752468" w14:textId="77777777" w:rsidR="0056542D" w:rsidRDefault="0008125F">
      <w:pPr>
        <w:tabs>
          <w:tab w:val="left" w:pos="3594"/>
        </w:tabs>
        <w:ind w:right="1047"/>
        <w:jc w:val="right"/>
        <w:rPr>
          <w:sz w:val="20"/>
        </w:rPr>
      </w:pPr>
      <w:r>
        <w:pict w14:anchorId="16363A72">
          <v:group id="_x0000_s2050" style="position:absolute;left:0;text-align:left;margin-left:341.75pt;margin-top:11.95pt;width:135.2pt;height:147.9pt;z-index:-16130048;mso-position-horizontal-relative:page" coordorigin="6835,239" coordsize="2704,2958">
            <v:shape id="_x0000_s2054" type="#_x0000_t75" alt="Arch_000000899BA5" style="position:absolute;left:7485;top:239;width:1440;height:915">
              <v:imagedata r:id="rId16" o:title=""/>
            </v:shape>
            <v:shape id="_x0000_s2053" type="#_x0000_t75" style="position:absolute;left:7639;top:1635;width:1829;height:609">
              <v:imagedata r:id="rId17" o:title=""/>
            </v:shape>
            <v:shape id="_x0000_s2052" type="#_x0000_t75" style="position:absolute;left:6835;top:2311;width:2704;height:885">
              <v:imagedata r:id="rId18" o:title=""/>
            </v:shape>
            <v:shape id="_x0000_s2051" type="#_x0000_t75" style="position:absolute;left:8445;top:945;width:539;height:824">
              <v:imagedata r:id="rId19" o:title=""/>
            </v:shape>
            <w10:wrap anchorx="page"/>
          </v:group>
        </w:pict>
      </w:r>
      <w:r w:rsidR="005E0EDE">
        <w:rPr>
          <w:w w:val="99"/>
          <w:sz w:val="20"/>
          <w:u w:val="single"/>
        </w:rPr>
        <w:t xml:space="preserve"> </w:t>
      </w:r>
      <w:r w:rsidR="005E0EDE">
        <w:rPr>
          <w:sz w:val="20"/>
          <w:u w:val="single"/>
        </w:rPr>
        <w:tab/>
      </w:r>
    </w:p>
    <w:p w14:paraId="1A0282E0" w14:textId="77777777" w:rsidR="0056542D" w:rsidRDefault="0056542D">
      <w:pPr>
        <w:pStyle w:val="Textoindependiente"/>
      </w:pPr>
    </w:p>
    <w:p w14:paraId="6D637DB9" w14:textId="77777777" w:rsidR="0056542D" w:rsidRDefault="0056542D">
      <w:pPr>
        <w:pStyle w:val="Textoindependiente"/>
        <w:spacing w:before="1"/>
        <w:rPr>
          <w:sz w:val="18"/>
        </w:rPr>
      </w:pPr>
    </w:p>
    <w:p w14:paraId="1CDB24CF" w14:textId="77777777" w:rsidR="0056542D" w:rsidRDefault="005E0EDE">
      <w:pPr>
        <w:tabs>
          <w:tab w:val="left" w:pos="3597"/>
        </w:tabs>
        <w:ind w:right="985"/>
        <w:jc w:val="right"/>
        <w:rPr>
          <w:sz w:val="20"/>
        </w:rPr>
      </w:pPr>
      <w:r>
        <w:rPr>
          <w:w w:val="99"/>
          <w:sz w:val="20"/>
          <w:u w:val="single"/>
        </w:rPr>
        <w:t xml:space="preserve"> </w:t>
      </w:r>
      <w:r>
        <w:rPr>
          <w:sz w:val="20"/>
          <w:u w:val="single"/>
        </w:rPr>
        <w:tab/>
      </w:r>
    </w:p>
    <w:p w14:paraId="1E1FE3C1" w14:textId="77777777" w:rsidR="0056542D" w:rsidRDefault="0056542D">
      <w:pPr>
        <w:pStyle w:val="Textoindependiente"/>
      </w:pPr>
    </w:p>
    <w:p w14:paraId="487132B0" w14:textId="77777777" w:rsidR="0056542D" w:rsidRDefault="0056542D">
      <w:pPr>
        <w:pStyle w:val="Textoindependiente"/>
        <w:spacing w:before="1"/>
        <w:rPr>
          <w:sz w:val="18"/>
        </w:rPr>
      </w:pPr>
    </w:p>
    <w:p w14:paraId="39B26008" w14:textId="77777777" w:rsidR="0056542D" w:rsidRDefault="005E0EDE">
      <w:pPr>
        <w:tabs>
          <w:tab w:val="left" w:pos="3597"/>
        </w:tabs>
        <w:spacing w:before="1"/>
        <w:ind w:right="985"/>
        <w:jc w:val="right"/>
        <w:rPr>
          <w:sz w:val="20"/>
        </w:rPr>
      </w:pPr>
      <w:r>
        <w:rPr>
          <w:w w:val="99"/>
          <w:sz w:val="20"/>
          <w:u w:val="single"/>
        </w:rPr>
        <w:t xml:space="preserve"> </w:t>
      </w:r>
      <w:r>
        <w:rPr>
          <w:sz w:val="20"/>
          <w:u w:val="single"/>
        </w:rPr>
        <w:tab/>
      </w:r>
    </w:p>
    <w:p w14:paraId="0B1AE16F" w14:textId="77777777" w:rsidR="0056542D" w:rsidRDefault="0056542D">
      <w:pPr>
        <w:pStyle w:val="Textoindependiente"/>
      </w:pPr>
    </w:p>
    <w:p w14:paraId="21472097" w14:textId="77777777" w:rsidR="0056542D" w:rsidRDefault="0056542D">
      <w:pPr>
        <w:pStyle w:val="Textoindependiente"/>
        <w:spacing w:before="8"/>
        <w:rPr>
          <w:sz w:val="17"/>
        </w:rPr>
      </w:pPr>
    </w:p>
    <w:p w14:paraId="40B9FC59" w14:textId="77777777" w:rsidR="0056542D" w:rsidRDefault="005E0EDE">
      <w:pPr>
        <w:tabs>
          <w:tab w:val="left" w:pos="3597"/>
        </w:tabs>
        <w:ind w:right="913"/>
        <w:jc w:val="right"/>
        <w:rPr>
          <w:sz w:val="20"/>
        </w:rPr>
      </w:pPr>
      <w:r>
        <w:rPr>
          <w:w w:val="99"/>
          <w:sz w:val="20"/>
          <w:u w:val="single"/>
        </w:rPr>
        <w:t xml:space="preserve"> </w:t>
      </w:r>
      <w:r>
        <w:rPr>
          <w:sz w:val="20"/>
          <w:u w:val="single"/>
        </w:rPr>
        <w:tab/>
      </w:r>
    </w:p>
    <w:p w14:paraId="3A12C4B7" w14:textId="77777777" w:rsidR="0056542D" w:rsidRDefault="0056542D">
      <w:pPr>
        <w:pStyle w:val="Textoindependiente"/>
      </w:pPr>
    </w:p>
    <w:p w14:paraId="7D1166E9" w14:textId="77777777" w:rsidR="0056542D" w:rsidRDefault="0056542D">
      <w:pPr>
        <w:pStyle w:val="Textoindependiente"/>
        <w:spacing w:before="10"/>
        <w:rPr>
          <w:sz w:val="17"/>
        </w:rPr>
      </w:pPr>
    </w:p>
    <w:p w14:paraId="1FA5EEF5" w14:textId="77777777" w:rsidR="0056542D" w:rsidRDefault="005E0EDE">
      <w:pPr>
        <w:tabs>
          <w:tab w:val="left" w:pos="3597"/>
        </w:tabs>
        <w:spacing w:before="1"/>
        <w:ind w:right="889"/>
        <w:jc w:val="right"/>
        <w:rPr>
          <w:sz w:val="20"/>
        </w:rPr>
      </w:pPr>
      <w:r>
        <w:rPr>
          <w:w w:val="99"/>
          <w:sz w:val="20"/>
          <w:u w:val="single"/>
        </w:rPr>
        <w:t xml:space="preserve"> </w:t>
      </w:r>
      <w:r>
        <w:rPr>
          <w:sz w:val="20"/>
          <w:u w:val="single"/>
        </w:rPr>
        <w:tab/>
      </w:r>
    </w:p>
    <w:p w14:paraId="3BCCFFA7" w14:textId="77777777" w:rsidR="0056542D" w:rsidRDefault="0056542D">
      <w:pPr>
        <w:pStyle w:val="Textoindependiente"/>
      </w:pPr>
    </w:p>
    <w:p w14:paraId="42786A8E" w14:textId="77777777" w:rsidR="0056542D" w:rsidRDefault="005E0EDE">
      <w:pPr>
        <w:tabs>
          <w:tab w:val="left" w:pos="3597"/>
        </w:tabs>
        <w:spacing w:before="172"/>
        <w:ind w:right="879"/>
        <w:jc w:val="right"/>
        <w:rPr>
          <w:sz w:val="20"/>
        </w:rPr>
      </w:pPr>
      <w:r>
        <w:rPr>
          <w:noProof/>
        </w:rPr>
        <w:drawing>
          <wp:anchor distT="0" distB="0" distL="0" distR="0" simplePos="0" relativeHeight="487186944" behindDoc="1" locked="0" layoutInCell="1" allowOverlap="1" wp14:anchorId="396CE3F5" wp14:editId="2171FEDB">
            <wp:simplePos x="0" y="0"/>
            <wp:positionH relativeFrom="page">
              <wp:posOffset>3935095</wp:posOffset>
            </wp:positionH>
            <wp:positionV relativeFrom="paragraph">
              <wp:posOffset>31113</wp:posOffset>
            </wp:positionV>
            <wp:extent cx="1814068" cy="255905"/>
            <wp:effectExtent l="0" t="0" r="0" b="0"/>
            <wp:wrapNone/>
            <wp:docPr id="1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4.jpeg"/>
                    <pic:cNvPicPr/>
                  </pic:nvPicPr>
                  <pic:blipFill>
                    <a:blip r:embed="rId20" cstate="print"/>
                    <a:stretch>
                      <a:fillRect/>
                    </a:stretch>
                  </pic:blipFill>
                  <pic:spPr>
                    <a:xfrm>
                      <a:off x="0" y="0"/>
                      <a:ext cx="1814068" cy="255905"/>
                    </a:xfrm>
                    <a:prstGeom prst="rect">
                      <a:avLst/>
                    </a:prstGeom>
                  </pic:spPr>
                </pic:pic>
              </a:graphicData>
            </a:graphic>
          </wp:anchor>
        </w:drawing>
      </w:r>
      <w:r>
        <w:rPr>
          <w:w w:val="99"/>
          <w:sz w:val="20"/>
          <w:u w:val="single"/>
        </w:rPr>
        <w:t xml:space="preserve"> </w:t>
      </w:r>
      <w:r>
        <w:rPr>
          <w:sz w:val="20"/>
          <w:u w:val="single"/>
        </w:rPr>
        <w:tab/>
      </w:r>
    </w:p>
    <w:p w14:paraId="209CAEF7" w14:textId="77777777" w:rsidR="0056542D" w:rsidRDefault="0056542D">
      <w:pPr>
        <w:pStyle w:val="Textoindependiente"/>
        <w:rPr>
          <w:sz w:val="20"/>
        </w:rPr>
      </w:pPr>
    </w:p>
    <w:p w14:paraId="35F10A5B" w14:textId="77777777" w:rsidR="0056542D" w:rsidRDefault="0056542D">
      <w:pPr>
        <w:pStyle w:val="Textoindependiente"/>
        <w:rPr>
          <w:sz w:val="20"/>
        </w:rPr>
      </w:pPr>
    </w:p>
    <w:p w14:paraId="7B27099D" w14:textId="77777777" w:rsidR="0056542D" w:rsidRDefault="0056542D">
      <w:pPr>
        <w:pStyle w:val="Textoindependiente"/>
        <w:spacing w:before="1"/>
        <w:rPr>
          <w:sz w:val="27"/>
        </w:rPr>
      </w:pPr>
    </w:p>
    <w:p w14:paraId="23A8D3F5" w14:textId="77777777" w:rsidR="0056542D" w:rsidRDefault="005E0EDE">
      <w:pPr>
        <w:spacing w:before="93"/>
        <w:ind w:left="413"/>
        <w:rPr>
          <w:rFonts w:ascii="Arial"/>
          <w:i/>
          <w:sz w:val="20"/>
        </w:rPr>
      </w:pPr>
      <w:bookmarkStart w:id="0" w:name="_Hlk105324336"/>
      <w:r>
        <w:rPr>
          <w:rFonts w:ascii="Arial"/>
          <w:i/>
          <w:sz w:val="20"/>
        </w:rPr>
        <w:t>Anexos:</w:t>
      </w:r>
      <w:r>
        <w:rPr>
          <w:rFonts w:ascii="Arial"/>
          <w:i/>
          <w:spacing w:val="-2"/>
          <w:sz w:val="20"/>
        </w:rPr>
        <w:t xml:space="preserve"> </w:t>
      </w:r>
      <w:r>
        <w:rPr>
          <w:rFonts w:ascii="Arial"/>
          <w:i/>
          <w:sz w:val="20"/>
        </w:rPr>
        <w:t>SI(X)</w:t>
      </w:r>
      <w:r>
        <w:rPr>
          <w:rFonts w:ascii="Arial"/>
          <w:i/>
          <w:spacing w:val="-1"/>
          <w:sz w:val="20"/>
        </w:rPr>
        <w:t xml:space="preserve"> </w:t>
      </w:r>
      <w:r>
        <w:rPr>
          <w:rFonts w:ascii="Arial"/>
          <w:i/>
          <w:sz w:val="20"/>
        </w:rPr>
        <w:t>NO</w:t>
      </w:r>
      <w:r>
        <w:rPr>
          <w:rFonts w:ascii="Arial"/>
          <w:i/>
          <w:spacing w:val="-2"/>
          <w:sz w:val="20"/>
        </w:rPr>
        <w:t xml:space="preserve"> </w:t>
      </w:r>
      <w:r>
        <w:rPr>
          <w:rFonts w:ascii="Arial"/>
          <w:i/>
          <w:sz w:val="20"/>
        </w:rPr>
        <w:t>()</w:t>
      </w:r>
    </w:p>
    <w:p w14:paraId="1ED824AA" w14:textId="43541367" w:rsidR="0056542D" w:rsidRDefault="005E0EDE">
      <w:pPr>
        <w:ind w:left="413" w:right="6043"/>
        <w:rPr>
          <w:rFonts w:ascii="Arial" w:hAnsi="Arial"/>
          <w:i/>
          <w:sz w:val="20"/>
        </w:rPr>
      </w:pPr>
      <w:r>
        <w:rPr>
          <w:rFonts w:ascii="Arial" w:hAnsi="Arial"/>
          <w:i/>
          <w:sz w:val="20"/>
        </w:rPr>
        <w:t>Elaboró:</w:t>
      </w:r>
      <w:r>
        <w:rPr>
          <w:rFonts w:ascii="Arial" w:hAnsi="Arial"/>
          <w:i/>
          <w:spacing w:val="-4"/>
          <w:sz w:val="20"/>
        </w:rPr>
        <w:t xml:space="preserve"> </w:t>
      </w:r>
      <w:r>
        <w:rPr>
          <w:rFonts w:ascii="Arial" w:hAnsi="Arial"/>
          <w:i/>
          <w:sz w:val="20"/>
        </w:rPr>
        <w:t>Coordinación</w:t>
      </w:r>
      <w:r>
        <w:rPr>
          <w:rFonts w:ascii="Arial" w:hAnsi="Arial"/>
          <w:i/>
          <w:spacing w:val="-4"/>
          <w:sz w:val="20"/>
        </w:rPr>
        <w:t xml:space="preserve"> </w:t>
      </w:r>
      <w:r w:rsidR="00DD1F91">
        <w:rPr>
          <w:rFonts w:ascii="Arial" w:hAnsi="Arial"/>
          <w:i/>
          <w:sz w:val="20"/>
        </w:rPr>
        <w:t>d</w:t>
      </w:r>
      <w:r>
        <w:rPr>
          <w:rFonts w:ascii="Arial" w:hAnsi="Arial"/>
          <w:i/>
          <w:sz w:val="20"/>
        </w:rPr>
        <w:t>el</w:t>
      </w:r>
      <w:r>
        <w:rPr>
          <w:rFonts w:ascii="Arial" w:hAnsi="Arial"/>
          <w:i/>
          <w:spacing w:val="-4"/>
          <w:sz w:val="20"/>
        </w:rPr>
        <w:t xml:space="preserve"> </w:t>
      </w:r>
      <w:r>
        <w:rPr>
          <w:rFonts w:ascii="Arial" w:hAnsi="Arial"/>
          <w:i/>
          <w:sz w:val="20"/>
        </w:rPr>
        <w:t>SIGCMA</w:t>
      </w:r>
      <w:r>
        <w:rPr>
          <w:rFonts w:ascii="Arial" w:hAnsi="Arial"/>
          <w:i/>
          <w:spacing w:val="-53"/>
          <w:sz w:val="20"/>
        </w:rPr>
        <w:t xml:space="preserve"> </w:t>
      </w:r>
      <w:r>
        <w:rPr>
          <w:rFonts w:ascii="Arial" w:hAnsi="Arial"/>
          <w:i/>
          <w:sz w:val="20"/>
        </w:rPr>
        <w:t>Revisó: Comité</w:t>
      </w:r>
      <w:r>
        <w:rPr>
          <w:rFonts w:ascii="Arial" w:hAnsi="Arial"/>
          <w:i/>
          <w:spacing w:val="-1"/>
          <w:sz w:val="20"/>
        </w:rPr>
        <w:t xml:space="preserve"> </w:t>
      </w:r>
      <w:r>
        <w:rPr>
          <w:rFonts w:ascii="Arial" w:hAnsi="Arial"/>
          <w:i/>
          <w:sz w:val="20"/>
        </w:rPr>
        <w:t>del SIGCMA</w:t>
      </w:r>
      <w:bookmarkEnd w:id="0"/>
    </w:p>
    <w:sectPr w:rsidR="0056542D">
      <w:pgSz w:w="12250" w:h="15850"/>
      <w:pgMar w:top="1720" w:right="1140" w:bottom="940" w:left="1500" w:header="704" w:footer="7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6CBB8" w14:textId="77777777" w:rsidR="0008125F" w:rsidRDefault="0008125F">
      <w:r>
        <w:separator/>
      </w:r>
    </w:p>
  </w:endnote>
  <w:endnote w:type="continuationSeparator" w:id="0">
    <w:p w14:paraId="4D9D5C7B" w14:textId="77777777" w:rsidR="0008125F" w:rsidRDefault="0008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DEEE" w14:textId="77777777" w:rsidR="0056542D" w:rsidRDefault="0008125F">
    <w:pPr>
      <w:pStyle w:val="Textoindependiente"/>
      <w:spacing w:line="14" w:lineRule="auto"/>
      <w:rPr>
        <w:sz w:val="20"/>
      </w:rPr>
    </w:pPr>
    <w:r>
      <w:pict w14:anchorId="3D3D3CD0">
        <v:group id="_x0000_s1029" style="position:absolute;margin-left:452pt;margin-top:752.75pt;width:81.5pt;height:18.5pt;z-index:-16126464;mso-position-horizontal-relative:page;mso-position-vertical-relative:page" coordorigin="9040,15055" coordsize="1630,370">
          <v:rect id="_x0000_s1031" style="position:absolute;left:9045;top:15059;width:1620;height:360" stroked="f"/>
          <v:rect id="_x0000_s1030" style="position:absolute;left:9045;top:15059;width:1620;height:360" filled="f" stroked="f" strokeweight=".5pt"/>
          <w10:wrap anchorx="page" anchory="page"/>
        </v:group>
      </w:pict>
    </w:r>
    <w:r w:rsidR="005E0EDE">
      <w:rPr>
        <w:noProof/>
      </w:rPr>
      <w:drawing>
        <wp:anchor distT="0" distB="0" distL="0" distR="0" simplePos="0" relativeHeight="487190528" behindDoc="1" locked="0" layoutInCell="1" allowOverlap="1" wp14:anchorId="7152D4FF" wp14:editId="11C227E3">
          <wp:simplePos x="0" y="0"/>
          <wp:positionH relativeFrom="page">
            <wp:posOffset>5807124</wp:posOffset>
          </wp:positionH>
          <wp:positionV relativeFrom="page">
            <wp:posOffset>8800205</wp:posOffset>
          </wp:positionV>
          <wp:extent cx="540221" cy="727652"/>
          <wp:effectExtent l="0" t="0" r="0" b="0"/>
          <wp:wrapNone/>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1" cstate="print"/>
                  <a:stretch>
                    <a:fillRect/>
                  </a:stretch>
                </pic:blipFill>
                <pic:spPr>
                  <a:xfrm>
                    <a:off x="0" y="0"/>
                    <a:ext cx="540221" cy="727652"/>
                  </a:xfrm>
                  <a:prstGeom prst="rect">
                    <a:avLst/>
                  </a:prstGeom>
                </pic:spPr>
              </pic:pic>
            </a:graphicData>
          </a:graphic>
        </wp:anchor>
      </w:drawing>
    </w:r>
    <w:r w:rsidR="005E0EDE">
      <w:rPr>
        <w:noProof/>
      </w:rPr>
      <w:drawing>
        <wp:anchor distT="0" distB="0" distL="0" distR="0" simplePos="0" relativeHeight="487191040" behindDoc="1" locked="0" layoutInCell="1" allowOverlap="1" wp14:anchorId="6080DCA5" wp14:editId="4A9D9416">
          <wp:simplePos x="0" y="0"/>
          <wp:positionH relativeFrom="page">
            <wp:posOffset>6471276</wp:posOffset>
          </wp:positionH>
          <wp:positionV relativeFrom="page">
            <wp:posOffset>8834037</wp:posOffset>
          </wp:positionV>
          <wp:extent cx="515716" cy="565477"/>
          <wp:effectExtent l="0" t="0" r="0" b="0"/>
          <wp:wrapNone/>
          <wp:docPr id="3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2" cstate="print"/>
                  <a:stretch>
                    <a:fillRect/>
                  </a:stretch>
                </pic:blipFill>
                <pic:spPr>
                  <a:xfrm>
                    <a:off x="0" y="0"/>
                    <a:ext cx="515716" cy="565477"/>
                  </a:xfrm>
                  <a:prstGeom prst="rect">
                    <a:avLst/>
                  </a:prstGeom>
                </pic:spPr>
              </pic:pic>
            </a:graphicData>
          </a:graphic>
        </wp:anchor>
      </w:drawing>
    </w:r>
    <w:r>
      <w:pict w14:anchorId="1A46EA49">
        <v:shapetype id="_x0000_t202" coordsize="21600,21600" o:spt="202" path="m,l,21600r21600,l21600,xe">
          <v:stroke joinstyle="miter"/>
          <v:path gradientshapeok="t" o:connecttype="rect"/>
        </v:shapetype>
        <v:shape id="_x0000_s1028" type="#_x0000_t202" style="position:absolute;margin-left:84pt;margin-top:745.7pt;width:63.95pt;height:11pt;z-index:-16124928;mso-position-horizontal-relative:page;mso-position-vertical-relative:page" filled="f" stroked="f">
          <v:textbox style="mso-next-textbox:#_x0000_s1028" inset="0,0,0,0">
            <w:txbxContent>
              <w:p w14:paraId="34D7090B" w14:textId="77777777" w:rsidR="0056542D" w:rsidRDefault="005E0EDE">
                <w:pPr>
                  <w:spacing w:before="15"/>
                  <w:ind w:left="20"/>
                  <w:rPr>
                    <w:sz w:val="16"/>
                  </w:rPr>
                </w:pPr>
                <w:r>
                  <w:rPr>
                    <w:sz w:val="16"/>
                  </w:rPr>
                  <w:t>Código:</w:t>
                </w:r>
                <w:r>
                  <w:rPr>
                    <w:spacing w:val="-10"/>
                    <w:sz w:val="16"/>
                  </w:rPr>
                  <w:t xml:space="preserve"> </w:t>
                </w:r>
                <w:r>
                  <w:rPr>
                    <w:sz w:val="16"/>
                  </w:rPr>
                  <w:t>F-ECI-08</w:t>
                </w:r>
              </w:p>
            </w:txbxContent>
          </v:textbox>
          <w10:wrap anchorx="page" anchory="page"/>
        </v:shape>
      </w:pict>
    </w:r>
    <w:r>
      <w:pict w14:anchorId="2D96A147">
        <v:shape id="_x0000_s1027" type="#_x0000_t202" style="position:absolute;margin-left:220.8pt;margin-top:745.7pt;width:42.35pt;height:11pt;z-index:-16124416;mso-position-horizontal-relative:page;mso-position-vertical-relative:page" filled="f" stroked="f">
          <v:textbox style="mso-next-textbox:#_x0000_s1027" inset="0,0,0,0">
            <w:txbxContent>
              <w:p w14:paraId="07A16724" w14:textId="77777777" w:rsidR="0056542D" w:rsidRDefault="005E0EDE">
                <w:pPr>
                  <w:spacing w:before="15"/>
                  <w:ind w:left="20"/>
                  <w:rPr>
                    <w:sz w:val="16"/>
                  </w:rPr>
                </w:pPr>
                <w:r>
                  <w:rPr>
                    <w:sz w:val="16"/>
                  </w:rPr>
                  <w:t>Versión:</w:t>
                </w:r>
                <w:r>
                  <w:rPr>
                    <w:spacing w:val="-6"/>
                    <w:sz w:val="16"/>
                  </w:rPr>
                  <w:t xml:space="preserve"> </w:t>
                </w:r>
                <w:r>
                  <w:rPr>
                    <w:sz w:val="16"/>
                  </w:rPr>
                  <w:t>02</w:t>
                </w:r>
              </w:p>
            </w:txbxContent>
          </v:textbox>
          <w10:wrap anchorx="page" anchory="page"/>
        </v:shape>
      </w:pict>
    </w:r>
    <w:r>
      <w:pict w14:anchorId="06B5E176">
        <v:shape id="_x0000_s1026" type="#_x0000_t202" style="position:absolute;margin-left:314.2pt;margin-top:746.4pt;width:45.6pt;height:11pt;z-index:-16123904;mso-position-horizontal-relative:page;mso-position-vertical-relative:page" filled="f" stroked="f">
          <v:textbox style="mso-next-textbox:#_x0000_s1026" inset="0,0,0,0">
            <w:txbxContent>
              <w:p w14:paraId="1DE4A8F6" w14:textId="17883781" w:rsidR="0056542D" w:rsidRDefault="005E0EDE">
                <w:pPr>
                  <w:spacing w:before="15"/>
                  <w:ind w:left="20"/>
                  <w:rPr>
                    <w:sz w:val="16"/>
                  </w:rPr>
                </w:pPr>
                <w:r>
                  <w:rPr>
                    <w:sz w:val="16"/>
                  </w:rPr>
                  <w:t>Pág.</w:t>
                </w:r>
                <w:r>
                  <w:rPr>
                    <w:spacing w:val="-3"/>
                    <w:sz w:val="16"/>
                  </w:rPr>
                  <w:t xml:space="preserve"> </w:t>
                </w:r>
                <w:r>
                  <w:fldChar w:fldCharType="begin"/>
                </w:r>
                <w:r>
                  <w:rPr>
                    <w:sz w:val="16"/>
                  </w:rPr>
                  <w:instrText xml:space="preserve"> PAGE </w:instrText>
                </w:r>
                <w:r>
                  <w:fldChar w:fldCharType="separate"/>
                </w:r>
                <w:r>
                  <w:t>5</w:t>
                </w:r>
                <w:r>
                  <w:fldChar w:fldCharType="end"/>
                </w:r>
                <w:r>
                  <w:rPr>
                    <w:sz w:val="16"/>
                  </w:rPr>
                  <w:t xml:space="preserve"> de</w:t>
                </w:r>
                <w:r>
                  <w:rPr>
                    <w:spacing w:val="-7"/>
                    <w:sz w:val="16"/>
                  </w:rPr>
                  <w:t xml:space="preserve"> </w:t>
                </w:r>
                <w:r w:rsidR="005B4F56">
                  <w:rPr>
                    <w:sz w:val="16"/>
                  </w:rPr>
                  <w:t>4</w:t>
                </w:r>
              </w:p>
            </w:txbxContent>
          </v:textbox>
          <w10:wrap anchorx="page" anchory="page"/>
        </v:shape>
      </w:pict>
    </w:r>
    <w:r>
      <w:pict w14:anchorId="0A9715FB">
        <v:shape id="_x0000_s1025" type="#_x0000_t202" style="position:absolute;margin-left:458.8pt;margin-top:756.25pt;width:46.9pt;height:11pt;z-index:-16123392;mso-position-horizontal-relative:page;mso-position-vertical-relative:page" filled="f" stroked="f">
          <v:textbox style="mso-next-textbox:#_x0000_s1025" inset="0,0,0,0">
            <w:txbxContent>
              <w:p w14:paraId="7B06E6A4" w14:textId="77777777" w:rsidR="0056542D" w:rsidRDefault="005E0EDE">
                <w:pPr>
                  <w:spacing w:before="15"/>
                  <w:ind w:left="20"/>
                  <w:rPr>
                    <w:sz w:val="16"/>
                  </w:rPr>
                </w:pPr>
                <w:r>
                  <w:rPr>
                    <w:sz w:val="16"/>
                  </w:rPr>
                  <w:t>SC5780-153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DCBF0" w14:textId="77777777" w:rsidR="0008125F" w:rsidRDefault="0008125F">
      <w:r>
        <w:separator/>
      </w:r>
    </w:p>
  </w:footnote>
  <w:footnote w:type="continuationSeparator" w:id="0">
    <w:p w14:paraId="6130908F" w14:textId="77777777" w:rsidR="0008125F" w:rsidRDefault="0008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205A" w14:textId="77777777" w:rsidR="0056542D" w:rsidRDefault="005E0EDE">
    <w:pPr>
      <w:pStyle w:val="Textoindependiente"/>
      <w:spacing w:line="14" w:lineRule="auto"/>
      <w:rPr>
        <w:sz w:val="20"/>
      </w:rPr>
    </w:pPr>
    <w:r>
      <w:rPr>
        <w:noProof/>
      </w:rPr>
      <w:drawing>
        <wp:anchor distT="0" distB="0" distL="0" distR="0" simplePos="0" relativeHeight="487188480" behindDoc="1" locked="0" layoutInCell="1" allowOverlap="1" wp14:anchorId="4BD63589" wp14:editId="73D0B005">
          <wp:simplePos x="0" y="0"/>
          <wp:positionH relativeFrom="page">
            <wp:posOffset>361950</wp:posOffset>
          </wp:positionH>
          <wp:positionV relativeFrom="page">
            <wp:posOffset>447065</wp:posOffset>
          </wp:positionV>
          <wp:extent cx="2189480" cy="657072"/>
          <wp:effectExtent l="0" t="0" r="0" b="0"/>
          <wp:wrapNone/>
          <wp:docPr id="3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2189480" cy="657072"/>
                  </a:xfrm>
                  <a:prstGeom prst="rect">
                    <a:avLst/>
                  </a:prstGeom>
                </pic:spPr>
              </pic:pic>
            </a:graphicData>
          </a:graphic>
        </wp:anchor>
      </w:drawing>
    </w:r>
    <w:r w:rsidR="0008125F">
      <w:pict w14:anchorId="27FD9532">
        <v:shapetype id="_x0000_t202" coordsize="21600,21600" o:spt="202" path="m,l,21600r21600,l21600,xe">
          <v:stroke joinstyle="miter"/>
          <v:path gradientshapeok="t" o:connecttype="rect"/>
        </v:shapetype>
        <v:shape id="_x0000_s1033" type="#_x0000_t202" style="position:absolute;margin-left:209.9pt;margin-top:37.65pt;width:236.35pt;height:39.55pt;z-index:-16127488;mso-position-horizontal-relative:page;mso-position-vertical-relative:page" filled="f" stroked="f">
          <v:textbox style="mso-next-textbox:#_x0000_s1033" inset="0,0,0,0">
            <w:txbxContent>
              <w:p w14:paraId="54A651AA" w14:textId="77777777" w:rsidR="0056542D" w:rsidRDefault="005E0EDE">
                <w:pPr>
                  <w:pStyle w:val="Textoindependiente"/>
                  <w:spacing w:before="11"/>
                  <w:ind w:left="19" w:right="18" w:hanging="3"/>
                  <w:jc w:val="center"/>
                  <w:rPr>
                    <w:rFonts w:ascii="Times New Roman" w:hAnsi="Times New Roman"/>
                  </w:rPr>
                </w:pPr>
                <w:r>
                  <w:rPr>
                    <w:rFonts w:ascii="Times New Roman" w:hAnsi="Times New Roman"/>
                  </w:rPr>
                  <w:t>Consejo Seccional de la Judicatura del Tolima</w:t>
                </w:r>
                <w:r>
                  <w:rPr>
                    <w:rFonts w:ascii="Times New Roman" w:hAnsi="Times New Roman"/>
                    <w:spacing w:val="1"/>
                  </w:rPr>
                  <w:t xml:space="preserve"> </w:t>
                </w:r>
                <w:r>
                  <w:rPr>
                    <w:rFonts w:ascii="Times New Roman" w:hAnsi="Times New Roman"/>
                  </w:rPr>
                  <w:t>Dirección Seccional de Administración Judicial</w:t>
                </w:r>
                <w:r>
                  <w:rPr>
                    <w:rFonts w:ascii="Times New Roman" w:hAnsi="Times New Roman"/>
                    <w:spacing w:val="1"/>
                  </w:rPr>
                  <w:t xml:space="preserve"> </w:t>
                </w:r>
                <w:r>
                  <w:rPr>
                    <w:rFonts w:ascii="Times New Roman" w:hAnsi="Times New Roman"/>
                  </w:rPr>
                  <w:t>Sistema</w:t>
                </w:r>
                <w:r>
                  <w:rPr>
                    <w:rFonts w:ascii="Times New Roman" w:hAnsi="Times New Roman"/>
                    <w:spacing w:val="3"/>
                  </w:rPr>
                  <w:t xml:space="preserve"> </w:t>
                </w:r>
                <w:r>
                  <w:rPr>
                    <w:rFonts w:ascii="Times New Roman" w:hAnsi="Times New Roman"/>
                  </w:rPr>
                  <w:t>Integrado</w:t>
                </w:r>
                <w:r>
                  <w:rPr>
                    <w:rFonts w:ascii="Times New Roman" w:hAnsi="Times New Roman"/>
                    <w:spacing w:val="-2"/>
                  </w:rPr>
                  <w:t xml:space="preserve"> </w:t>
                </w:r>
                <w:r>
                  <w:rPr>
                    <w:rFonts w:ascii="Times New Roman" w:hAnsi="Times New Roman"/>
                  </w:rPr>
                  <w:t>de</w:t>
                </w:r>
                <w:r>
                  <w:rPr>
                    <w:rFonts w:ascii="Times New Roman" w:hAnsi="Times New Roman"/>
                    <w:spacing w:val="-8"/>
                  </w:rPr>
                  <w:t xml:space="preserve"> </w:t>
                </w:r>
                <w:r>
                  <w:rPr>
                    <w:rFonts w:ascii="Times New Roman" w:hAnsi="Times New Roman"/>
                  </w:rPr>
                  <w:t>Gestión</w:t>
                </w:r>
                <w:r>
                  <w:rPr>
                    <w:rFonts w:ascii="Times New Roman" w:hAnsi="Times New Roman"/>
                    <w:spacing w:val="-5"/>
                  </w:rPr>
                  <w:t xml:space="preserve"> </w:t>
                </w:r>
                <w:r>
                  <w:rPr>
                    <w:rFonts w:ascii="Times New Roman" w:hAnsi="Times New Roman"/>
                  </w:rPr>
                  <w:t>y</w:t>
                </w:r>
                <w:r>
                  <w:rPr>
                    <w:rFonts w:ascii="Times New Roman" w:hAnsi="Times New Roman"/>
                    <w:spacing w:val="-11"/>
                  </w:rPr>
                  <w:t xml:space="preserve"> </w:t>
                </w:r>
                <w:r>
                  <w:rPr>
                    <w:rFonts w:ascii="Times New Roman" w:hAnsi="Times New Roman"/>
                  </w:rPr>
                  <w:t>Control</w:t>
                </w:r>
                <w:r>
                  <w:rPr>
                    <w:rFonts w:ascii="Times New Roman" w:hAnsi="Times New Roman"/>
                    <w:spacing w:val="-6"/>
                  </w:rPr>
                  <w:t xml:space="preserve"> </w:t>
                </w:r>
                <w:r>
                  <w:rPr>
                    <w:rFonts w:ascii="Times New Roman" w:hAnsi="Times New Roman"/>
                  </w:rPr>
                  <w:t>de</w:t>
                </w:r>
                <w:r>
                  <w:rPr>
                    <w:rFonts w:ascii="Times New Roman" w:hAnsi="Times New Roman"/>
                    <w:spacing w:val="-6"/>
                  </w:rPr>
                  <w:t xml:space="preserve"> </w:t>
                </w:r>
                <w:r>
                  <w:rPr>
                    <w:rFonts w:ascii="Times New Roman" w:hAnsi="Times New Roman"/>
                  </w:rPr>
                  <w:t>la</w:t>
                </w:r>
                <w:r>
                  <w:rPr>
                    <w:rFonts w:ascii="Times New Roman" w:hAnsi="Times New Roman"/>
                    <w:spacing w:val="1"/>
                  </w:rPr>
                  <w:t xml:space="preserve"> </w:t>
                </w:r>
                <w:r>
                  <w:rPr>
                    <w:rFonts w:ascii="Times New Roman" w:hAnsi="Times New Roman"/>
                  </w:rPr>
                  <w:t>Calidad</w:t>
                </w:r>
              </w:p>
            </w:txbxContent>
          </v:textbox>
          <w10:wrap anchorx="page" anchory="page"/>
        </v:shape>
      </w:pict>
    </w:r>
    <w:r w:rsidR="0008125F">
      <w:pict w14:anchorId="46516FDD">
        <v:shape id="_x0000_s1032" type="#_x0000_t202" style="position:absolute;margin-left:475.4pt;margin-top:52.05pt;width:74.3pt;height:22.15pt;z-index:-16126976;mso-position-horizontal-relative:page;mso-position-vertical-relative:page" filled="f" stroked="f">
          <v:textbox style="mso-next-textbox:#_x0000_s1032" inset="0,0,0,0">
            <w:txbxContent>
              <w:p w14:paraId="58CA137C" w14:textId="77777777" w:rsidR="0056542D" w:rsidRDefault="005E0EDE">
                <w:pPr>
                  <w:spacing w:before="8"/>
                  <w:ind w:left="20"/>
                  <w:rPr>
                    <w:rFonts w:ascii="Arial"/>
                    <w:b/>
                    <w:sz w:val="36"/>
                  </w:rPr>
                </w:pPr>
                <w:r>
                  <w:rPr>
                    <w:rFonts w:ascii="Arial"/>
                    <w:b/>
                    <w:sz w:val="36"/>
                  </w:rPr>
                  <w:t>SIGCMA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162"/>
    <w:multiLevelType w:val="hybridMultilevel"/>
    <w:tmpl w:val="D9CE4CC8"/>
    <w:lvl w:ilvl="0" w:tplc="08502968">
      <w:numFmt w:val="bullet"/>
      <w:lvlText w:val=""/>
      <w:lvlJc w:val="left"/>
      <w:pPr>
        <w:ind w:left="837" w:hanging="351"/>
      </w:pPr>
      <w:rPr>
        <w:rFonts w:ascii="Wingdings" w:eastAsia="Wingdings" w:hAnsi="Wingdings" w:cs="Wingdings" w:hint="default"/>
        <w:w w:val="96"/>
        <w:sz w:val="20"/>
        <w:szCs w:val="20"/>
        <w:lang w:val="es-ES" w:eastAsia="en-US" w:bidi="ar-SA"/>
      </w:rPr>
    </w:lvl>
    <w:lvl w:ilvl="1" w:tplc="F7DC7AE8">
      <w:numFmt w:val="bullet"/>
      <w:lvlText w:val="•"/>
      <w:lvlJc w:val="left"/>
      <w:pPr>
        <w:ind w:left="1053" w:hanging="351"/>
      </w:pPr>
      <w:rPr>
        <w:rFonts w:hint="default"/>
        <w:lang w:val="es-ES" w:eastAsia="en-US" w:bidi="ar-SA"/>
      </w:rPr>
    </w:lvl>
    <w:lvl w:ilvl="2" w:tplc="A5A664FA">
      <w:numFmt w:val="bullet"/>
      <w:lvlText w:val="•"/>
      <w:lvlJc w:val="left"/>
      <w:pPr>
        <w:ind w:left="1266" w:hanging="351"/>
      </w:pPr>
      <w:rPr>
        <w:rFonts w:hint="default"/>
        <w:lang w:val="es-ES" w:eastAsia="en-US" w:bidi="ar-SA"/>
      </w:rPr>
    </w:lvl>
    <w:lvl w:ilvl="3" w:tplc="6388C9DA">
      <w:numFmt w:val="bullet"/>
      <w:lvlText w:val="•"/>
      <w:lvlJc w:val="left"/>
      <w:pPr>
        <w:ind w:left="1479" w:hanging="351"/>
      </w:pPr>
      <w:rPr>
        <w:rFonts w:hint="default"/>
        <w:lang w:val="es-ES" w:eastAsia="en-US" w:bidi="ar-SA"/>
      </w:rPr>
    </w:lvl>
    <w:lvl w:ilvl="4" w:tplc="5A84E6C0">
      <w:numFmt w:val="bullet"/>
      <w:lvlText w:val="•"/>
      <w:lvlJc w:val="left"/>
      <w:pPr>
        <w:ind w:left="1692" w:hanging="351"/>
      </w:pPr>
      <w:rPr>
        <w:rFonts w:hint="default"/>
        <w:lang w:val="es-ES" w:eastAsia="en-US" w:bidi="ar-SA"/>
      </w:rPr>
    </w:lvl>
    <w:lvl w:ilvl="5" w:tplc="D4BA8206">
      <w:numFmt w:val="bullet"/>
      <w:lvlText w:val="•"/>
      <w:lvlJc w:val="left"/>
      <w:pPr>
        <w:ind w:left="1905" w:hanging="351"/>
      </w:pPr>
      <w:rPr>
        <w:rFonts w:hint="default"/>
        <w:lang w:val="es-ES" w:eastAsia="en-US" w:bidi="ar-SA"/>
      </w:rPr>
    </w:lvl>
    <w:lvl w:ilvl="6" w:tplc="82824B1A">
      <w:numFmt w:val="bullet"/>
      <w:lvlText w:val="•"/>
      <w:lvlJc w:val="left"/>
      <w:pPr>
        <w:ind w:left="2118" w:hanging="351"/>
      </w:pPr>
      <w:rPr>
        <w:rFonts w:hint="default"/>
        <w:lang w:val="es-ES" w:eastAsia="en-US" w:bidi="ar-SA"/>
      </w:rPr>
    </w:lvl>
    <w:lvl w:ilvl="7" w:tplc="A5402E08">
      <w:numFmt w:val="bullet"/>
      <w:lvlText w:val="•"/>
      <w:lvlJc w:val="left"/>
      <w:pPr>
        <w:ind w:left="2331" w:hanging="351"/>
      </w:pPr>
      <w:rPr>
        <w:rFonts w:hint="default"/>
        <w:lang w:val="es-ES" w:eastAsia="en-US" w:bidi="ar-SA"/>
      </w:rPr>
    </w:lvl>
    <w:lvl w:ilvl="8" w:tplc="32D43D32">
      <w:numFmt w:val="bullet"/>
      <w:lvlText w:val="•"/>
      <w:lvlJc w:val="left"/>
      <w:pPr>
        <w:ind w:left="2544" w:hanging="351"/>
      </w:pPr>
      <w:rPr>
        <w:rFonts w:hint="default"/>
        <w:lang w:val="es-ES" w:eastAsia="en-US" w:bidi="ar-SA"/>
      </w:rPr>
    </w:lvl>
  </w:abstractNum>
  <w:abstractNum w:abstractNumId="1" w15:restartNumberingAfterBreak="0">
    <w:nsid w:val="0A7F69DB"/>
    <w:multiLevelType w:val="hybridMultilevel"/>
    <w:tmpl w:val="83A6DF4E"/>
    <w:lvl w:ilvl="0" w:tplc="7200C534">
      <w:numFmt w:val="bullet"/>
      <w:lvlText w:val=""/>
      <w:lvlJc w:val="left"/>
      <w:pPr>
        <w:ind w:left="832" w:hanging="353"/>
      </w:pPr>
      <w:rPr>
        <w:rFonts w:ascii="Wingdings" w:eastAsia="Wingdings" w:hAnsi="Wingdings" w:cs="Wingdings" w:hint="default"/>
        <w:w w:val="96"/>
        <w:sz w:val="20"/>
        <w:szCs w:val="20"/>
        <w:lang w:val="es-ES" w:eastAsia="en-US" w:bidi="ar-SA"/>
      </w:rPr>
    </w:lvl>
    <w:lvl w:ilvl="1" w:tplc="FBE08E4E">
      <w:numFmt w:val="bullet"/>
      <w:lvlText w:val="•"/>
      <w:lvlJc w:val="left"/>
      <w:pPr>
        <w:ind w:left="1052" w:hanging="353"/>
      </w:pPr>
      <w:rPr>
        <w:rFonts w:hint="default"/>
        <w:lang w:val="es-ES" w:eastAsia="en-US" w:bidi="ar-SA"/>
      </w:rPr>
    </w:lvl>
    <w:lvl w:ilvl="2" w:tplc="C214135E">
      <w:numFmt w:val="bullet"/>
      <w:lvlText w:val="•"/>
      <w:lvlJc w:val="left"/>
      <w:pPr>
        <w:ind w:left="1265" w:hanging="353"/>
      </w:pPr>
      <w:rPr>
        <w:rFonts w:hint="default"/>
        <w:lang w:val="es-ES" w:eastAsia="en-US" w:bidi="ar-SA"/>
      </w:rPr>
    </w:lvl>
    <w:lvl w:ilvl="3" w:tplc="6096EECA">
      <w:numFmt w:val="bullet"/>
      <w:lvlText w:val="•"/>
      <w:lvlJc w:val="left"/>
      <w:pPr>
        <w:ind w:left="1478" w:hanging="353"/>
      </w:pPr>
      <w:rPr>
        <w:rFonts w:hint="default"/>
        <w:lang w:val="es-ES" w:eastAsia="en-US" w:bidi="ar-SA"/>
      </w:rPr>
    </w:lvl>
    <w:lvl w:ilvl="4" w:tplc="41803092">
      <w:numFmt w:val="bullet"/>
      <w:lvlText w:val="•"/>
      <w:lvlJc w:val="left"/>
      <w:pPr>
        <w:ind w:left="1691" w:hanging="353"/>
      </w:pPr>
      <w:rPr>
        <w:rFonts w:hint="default"/>
        <w:lang w:val="es-ES" w:eastAsia="en-US" w:bidi="ar-SA"/>
      </w:rPr>
    </w:lvl>
    <w:lvl w:ilvl="5" w:tplc="E0501382">
      <w:numFmt w:val="bullet"/>
      <w:lvlText w:val="•"/>
      <w:lvlJc w:val="left"/>
      <w:pPr>
        <w:ind w:left="1904" w:hanging="353"/>
      </w:pPr>
      <w:rPr>
        <w:rFonts w:hint="default"/>
        <w:lang w:val="es-ES" w:eastAsia="en-US" w:bidi="ar-SA"/>
      </w:rPr>
    </w:lvl>
    <w:lvl w:ilvl="6" w:tplc="C598FD12">
      <w:numFmt w:val="bullet"/>
      <w:lvlText w:val="•"/>
      <w:lvlJc w:val="left"/>
      <w:pPr>
        <w:ind w:left="2117" w:hanging="353"/>
      </w:pPr>
      <w:rPr>
        <w:rFonts w:hint="default"/>
        <w:lang w:val="es-ES" w:eastAsia="en-US" w:bidi="ar-SA"/>
      </w:rPr>
    </w:lvl>
    <w:lvl w:ilvl="7" w:tplc="54687CE2">
      <w:numFmt w:val="bullet"/>
      <w:lvlText w:val="•"/>
      <w:lvlJc w:val="left"/>
      <w:pPr>
        <w:ind w:left="2330" w:hanging="353"/>
      </w:pPr>
      <w:rPr>
        <w:rFonts w:hint="default"/>
        <w:lang w:val="es-ES" w:eastAsia="en-US" w:bidi="ar-SA"/>
      </w:rPr>
    </w:lvl>
    <w:lvl w:ilvl="8" w:tplc="5164EDEC">
      <w:numFmt w:val="bullet"/>
      <w:lvlText w:val="•"/>
      <w:lvlJc w:val="left"/>
      <w:pPr>
        <w:ind w:left="2543" w:hanging="353"/>
      </w:pPr>
      <w:rPr>
        <w:rFonts w:hint="default"/>
        <w:lang w:val="es-ES" w:eastAsia="en-US" w:bidi="ar-SA"/>
      </w:rPr>
    </w:lvl>
  </w:abstractNum>
  <w:abstractNum w:abstractNumId="2" w15:restartNumberingAfterBreak="0">
    <w:nsid w:val="0ECA0458"/>
    <w:multiLevelType w:val="hybridMultilevel"/>
    <w:tmpl w:val="09E4E50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8AD47B6"/>
    <w:multiLevelType w:val="hybridMultilevel"/>
    <w:tmpl w:val="A4F48C80"/>
    <w:lvl w:ilvl="0" w:tplc="8FCC2BC2">
      <w:numFmt w:val="bullet"/>
      <w:lvlText w:val=""/>
      <w:lvlJc w:val="left"/>
      <w:pPr>
        <w:ind w:left="832" w:hanging="353"/>
      </w:pPr>
      <w:rPr>
        <w:rFonts w:ascii="Wingdings" w:eastAsia="Wingdings" w:hAnsi="Wingdings" w:cs="Wingdings" w:hint="default"/>
        <w:w w:val="96"/>
        <w:sz w:val="20"/>
        <w:szCs w:val="20"/>
        <w:lang w:val="es-ES" w:eastAsia="en-US" w:bidi="ar-SA"/>
      </w:rPr>
    </w:lvl>
    <w:lvl w:ilvl="1" w:tplc="244CEBB8">
      <w:numFmt w:val="bullet"/>
      <w:lvlText w:val="•"/>
      <w:lvlJc w:val="left"/>
      <w:pPr>
        <w:ind w:left="1674" w:hanging="353"/>
      </w:pPr>
      <w:rPr>
        <w:rFonts w:hint="default"/>
        <w:lang w:val="es-ES" w:eastAsia="en-US" w:bidi="ar-SA"/>
      </w:rPr>
    </w:lvl>
    <w:lvl w:ilvl="2" w:tplc="A7145598">
      <w:numFmt w:val="bullet"/>
      <w:lvlText w:val="•"/>
      <w:lvlJc w:val="left"/>
      <w:pPr>
        <w:ind w:left="2509" w:hanging="353"/>
      </w:pPr>
      <w:rPr>
        <w:rFonts w:hint="default"/>
        <w:lang w:val="es-ES" w:eastAsia="en-US" w:bidi="ar-SA"/>
      </w:rPr>
    </w:lvl>
    <w:lvl w:ilvl="3" w:tplc="031CB6EE">
      <w:numFmt w:val="bullet"/>
      <w:lvlText w:val="•"/>
      <w:lvlJc w:val="left"/>
      <w:pPr>
        <w:ind w:left="3344" w:hanging="353"/>
      </w:pPr>
      <w:rPr>
        <w:rFonts w:hint="default"/>
        <w:lang w:val="es-ES" w:eastAsia="en-US" w:bidi="ar-SA"/>
      </w:rPr>
    </w:lvl>
    <w:lvl w:ilvl="4" w:tplc="39EEBEBC">
      <w:numFmt w:val="bullet"/>
      <w:lvlText w:val="•"/>
      <w:lvlJc w:val="left"/>
      <w:pPr>
        <w:ind w:left="4179" w:hanging="353"/>
      </w:pPr>
      <w:rPr>
        <w:rFonts w:hint="default"/>
        <w:lang w:val="es-ES" w:eastAsia="en-US" w:bidi="ar-SA"/>
      </w:rPr>
    </w:lvl>
    <w:lvl w:ilvl="5" w:tplc="A350C3B4">
      <w:numFmt w:val="bullet"/>
      <w:lvlText w:val="•"/>
      <w:lvlJc w:val="left"/>
      <w:pPr>
        <w:ind w:left="5014" w:hanging="353"/>
      </w:pPr>
      <w:rPr>
        <w:rFonts w:hint="default"/>
        <w:lang w:val="es-ES" w:eastAsia="en-US" w:bidi="ar-SA"/>
      </w:rPr>
    </w:lvl>
    <w:lvl w:ilvl="6" w:tplc="4912C29E">
      <w:numFmt w:val="bullet"/>
      <w:lvlText w:val="•"/>
      <w:lvlJc w:val="left"/>
      <w:pPr>
        <w:ind w:left="5849" w:hanging="353"/>
      </w:pPr>
      <w:rPr>
        <w:rFonts w:hint="default"/>
        <w:lang w:val="es-ES" w:eastAsia="en-US" w:bidi="ar-SA"/>
      </w:rPr>
    </w:lvl>
    <w:lvl w:ilvl="7" w:tplc="D2083698">
      <w:numFmt w:val="bullet"/>
      <w:lvlText w:val="•"/>
      <w:lvlJc w:val="left"/>
      <w:pPr>
        <w:ind w:left="6684" w:hanging="353"/>
      </w:pPr>
      <w:rPr>
        <w:rFonts w:hint="default"/>
        <w:lang w:val="es-ES" w:eastAsia="en-US" w:bidi="ar-SA"/>
      </w:rPr>
    </w:lvl>
    <w:lvl w:ilvl="8" w:tplc="F7E0062C">
      <w:numFmt w:val="bullet"/>
      <w:lvlText w:val="•"/>
      <w:lvlJc w:val="left"/>
      <w:pPr>
        <w:ind w:left="7519" w:hanging="353"/>
      </w:pPr>
      <w:rPr>
        <w:rFonts w:hint="default"/>
        <w:lang w:val="es-ES" w:eastAsia="en-US" w:bidi="ar-SA"/>
      </w:rPr>
    </w:lvl>
  </w:abstractNum>
  <w:abstractNum w:abstractNumId="4" w15:restartNumberingAfterBreak="0">
    <w:nsid w:val="1D987824"/>
    <w:multiLevelType w:val="hybridMultilevel"/>
    <w:tmpl w:val="93E2B236"/>
    <w:lvl w:ilvl="0" w:tplc="73201D66">
      <w:numFmt w:val="bullet"/>
      <w:lvlText w:val=""/>
      <w:lvlJc w:val="left"/>
      <w:pPr>
        <w:ind w:left="837" w:hanging="351"/>
      </w:pPr>
      <w:rPr>
        <w:rFonts w:ascii="Wingdings" w:eastAsia="Wingdings" w:hAnsi="Wingdings" w:cs="Wingdings" w:hint="default"/>
        <w:w w:val="96"/>
        <w:sz w:val="20"/>
        <w:szCs w:val="20"/>
        <w:lang w:val="es-ES" w:eastAsia="en-US" w:bidi="ar-SA"/>
      </w:rPr>
    </w:lvl>
    <w:lvl w:ilvl="1" w:tplc="2F5C6A42">
      <w:numFmt w:val="bullet"/>
      <w:lvlText w:val="•"/>
      <w:lvlJc w:val="left"/>
      <w:pPr>
        <w:ind w:left="1053" w:hanging="351"/>
      </w:pPr>
      <w:rPr>
        <w:rFonts w:hint="default"/>
        <w:lang w:val="es-ES" w:eastAsia="en-US" w:bidi="ar-SA"/>
      </w:rPr>
    </w:lvl>
    <w:lvl w:ilvl="2" w:tplc="E676E6F8">
      <w:numFmt w:val="bullet"/>
      <w:lvlText w:val="•"/>
      <w:lvlJc w:val="left"/>
      <w:pPr>
        <w:ind w:left="1266" w:hanging="351"/>
      </w:pPr>
      <w:rPr>
        <w:rFonts w:hint="default"/>
        <w:lang w:val="es-ES" w:eastAsia="en-US" w:bidi="ar-SA"/>
      </w:rPr>
    </w:lvl>
    <w:lvl w:ilvl="3" w:tplc="354E5BFC">
      <w:numFmt w:val="bullet"/>
      <w:lvlText w:val="•"/>
      <w:lvlJc w:val="left"/>
      <w:pPr>
        <w:ind w:left="1479" w:hanging="351"/>
      </w:pPr>
      <w:rPr>
        <w:rFonts w:hint="default"/>
        <w:lang w:val="es-ES" w:eastAsia="en-US" w:bidi="ar-SA"/>
      </w:rPr>
    </w:lvl>
    <w:lvl w:ilvl="4" w:tplc="62886E9A">
      <w:numFmt w:val="bullet"/>
      <w:lvlText w:val="•"/>
      <w:lvlJc w:val="left"/>
      <w:pPr>
        <w:ind w:left="1692" w:hanging="351"/>
      </w:pPr>
      <w:rPr>
        <w:rFonts w:hint="default"/>
        <w:lang w:val="es-ES" w:eastAsia="en-US" w:bidi="ar-SA"/>
      </w:rPr>
    </w:lvl>
    <w:lvl w:ilvl="5" w:tplc="6944F75E">
      <w:numFmt w:val="bullet"/>
      <w:lvlText w:val="•"/>
      <w:lvlJc w:val="left"/>
      <w:pPr>
        <w:ind w:left="1905" w:hanging="351"/>
      </w:pPr>
      <w:rPr>
        <w:rFonts w:hint="default"/>
        <w:lang w:val="es-ES" w:eastAsia="en-US" w:bidi="ar-SA"/>
      </w:rPr>
    </w:lvl>
    <w:lvl w:ilvl="6" w:tplc="77C682E8">
      <w:numFmt w:val="bullet"/>
      <w:lvlText w:val="•"/>
      <w:lvlJc w:val="left"/>
      <w:pPr>
        <w:ind w:left="2118" w:hanging="351"/>
      </w:pPr>
      <w:rPr>
        <w:rFonts w:hint="default"/>
        <w:lang w:val="es-ES" w:eastAsia="en-US" w:bidi="ar-SA"/>
      </w:rPr>
    </w:lvl>
    <w:lvl w:ilvl="7" w:tplc="8F541316">
      <w:numFmt w:val="bullet"/>
      <w:lvlText w:val="•"/>
      <w:lvlJc w:val="left"/>
      <w:pPr>
        <w:ind w:left="2331" w:hanging="351"/>
      </w:pPr>
      <w:rPr>
        <w:rFonts w:hint="default"/>
        <w:lang w:val="es-ES" w:eastAsia="en-US" w:bidi="ar-SA"/>
      </w:rPr>
    </w:lvl>
    <w:lvl w:ilvl="8" w:tplc="932EEBD6">
      <w:numFmt w:val="bullet"/>
      <w:lvlText w:val="•"/>
      <w:lvlJc w:val="left"/>
      <w:pPr>
        <w:ind w:left="2544" w:hanging="351"/>
      </w:pPr>
      <w:rPr>
        <w:rFonts w:hint="default"/>
        <w:lang w:val="es-ES" w:eastAsia="en-US" w:bidi="ar-SA"/>
      </w:rPr>
    </w:lvl>
  </w:abstractNum>
  <w:abstractNum w:abstractNumId="5" w15:restartNumberingAfterBreak="0">
    <w:nsid w:val="3D297BCD"/>
    <w:multiLevelType w:val="hybridMultilevel"/>
    <w:tmpl w:val="5950EECA"/>
    <w:lvl w:ilvl="0" w:tplc="589CE492">
      <w:start w:val="1"/>
      <w:numFmt w:val="decimal"/>
      <w:lvlText w:val="%1)"/>
      <w:lvlJc w:val="left"/>
      <w:pPr>
        <w:ind w:left="832" w:hanging="353"/>
        <w:jc w:val="left"/>
      </w:pPr>
      <w:rPr>
        <w:rFonts w:ascii="Arial MT" w:eastAsia="Arial MT" w:hAnsi="Arial MT" w:cs="Arial MT" w:hint="default"/>
        <w:spacing w:val="-1"/>
        <w:w w:val="100"/>
        <w:sz w:val="22"/>
        <w:szCs w:val="22"/>
        <w:lang w:val="es-ES" w:eastAsia="en-US" w:bidi="ar-SA"/>
      </w:rPr>
    </w:lvl>
    <w:lvl w:ilvl="1" w:tplc="6B448702">
      <w:numFmt w:val="bullet"/>
      <w:lvlText w:val="•"/>
      <w:lvlJc w:val="left"/>
      <w:pPr>
        <w:ind w:left="1693" w:hanging="353"/>
      </w:pPr>
      <w:rPr>
        <w:rFonts w:hint="default"/>
        <w:lang w:val="es-ES" w:eastAsia="en-US" w:bidi="ar-SA"/>
      </w:rPr>
    </w:lvl>
    <w:lvl w:ilvl="2" w:tplc="FCF02904">
      <w:numFmt w:val="bullet"/>
      <w:lvlText w:val="•"/>
      <w:lvlJc w:val="left"/>
      <w:pPr>
        <w:ind w:left="2546" w:hanging="353"/>
      </w:pPr>
      <w:rPr>
        <w:rFonts w:hint="default"/>
        <w:lang w:val="es-ES" w:eastAsia="en-US" w:bidi="ar-SA"/>
      </w:rPr>
    </w:lvl>
    <w:lvl w:ilvl="3" w:tplc="0A689228">
      <w:numFmt w:val="bullet"/>
      <w:lvlText w:val="•"/>
      <w:lvlJc w:val="left"/>
      <w:pPr>
        <w:ind w:left="3400" w:hanging="353"/>
      </w:pPr>
      <w:rPr>
        <w:rFonts w:hint="default"/>
        <w:lang w:val="es-ES" w:eastAsia="en-US" w:bidi="ar-SA"/>
      </w:rPr>
    </w:lvl>
    <w:lvl w:ilvl="4" w:tplc="6B74D204">
      <w:numFmt w:val="bullet"/>
      <w:lvlText w:val="•"/>
      <w:lvlJc w:val="left"/>
      <w:pPr>
        <w:ind w:left="4253" w:hanging="353"/>
      </w:pPr>
      <w:rPr>
        <w:rFonts w:hint="default"/>
        <w:lang w:val="es-ES" w:eastAsia="en-US" w:bidi="ar-SA"/>
      </w:rPr>
    </w:lvl>
    <w:lvl w:ilvl="5" w:tplc="6902D6B0">
      <w:numFmt w:val="bullet"/>
      <w:lvlText w:val="•"/>
      <w:lvlJc w:val="left"/>
      <w:pPr>
        <w:ind w:left="5107" w:hanging="353"/>
      </w:pPr>
      <w:rPr>
        <w:rFonts w:hint="default"/>
        <w:lang w:val="es-ES" w:eastAsia="en-US" w:bidi="ar-SA"/>
      </w:rPr>
    </w:lvl>
    <w:lvl w:ilvl="6" w:tplc="C23886B2">
      <w:numFmt w:val="bullet"/>
      <w:lvlText w:val="•"/>
      <w:lvlJc w:val="left"/>
      <w:pPr>
        <w:ind w:left="5960" w:hanging="353"/>
      </w:pPr>
      <w:rPr>
        <w:rFonts w:hint="default"/>
        <w:lang w:val="es-ES" w:eastAsia="en-US" w:bidi="ar-SA"/>
      </w:rPr>
    </w:lvl>
    <w:lvl w:ilvl="7" w:tplc="F6DE677A">
      <w:numFmt w:val="bullet"/>
      <w:lvlText w:val="•"/>
      <w:lvlJc w:val="left"/>
      <w:pPr>
        <w:ind w:left="6813" w:hanging="353"/>
      </w:pPr>
      <w:rPr>
        <w:rFonts w:hint="default"/>
        <w:lang w:val="es-ES" w:eastAsia="en-US" w:bidi="ar-SA"/>
      </w:rPr>
    </w:lvl>
    <w:lvl w:ilvl="8" w:tplc="0F581690">
      <w:numFmt w:val="bullet"/>
      <w:lvlText w:val="•"/>
      <w:lvlJc w:val="left"/>
      <w:pPr>
        <w:ind w:left="7667" w:hanging="353"/>
      </w:pPr>
      <w:rPr>
        <w:rFonts w:hint="default"/>
        <w:lang w:val="es-ES" w:eastAsia="en-US" w:bidi="ar-SA"/>
      </w:rPr>
    </w:lvl>
  </w:abstractNum>
  <w:abstractNum w:abstractNumId="6" w15:restartNumberingAfterBreak="0">
    <w:nsid w:val="4A0277B2"/>
    <w:multiLevelType w:val="hybridMultilevel"/>
    <w:tmpl w:val="434E6F5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4164EE"/>
    <w:multiLevelType w:val="hybridMultilevel"/>
    <w:tmpl w:val="72661FDE"/>
    <w:lvl w:ilvl="0" w:tplc="12C2E068">
      <w:start w:val="1"/>
      <w:numFmt w:val="decimal"/>
      <w:lvlText w:val="%1)"/>
      <w:lvlJc w:val="left"/>
      <w:pPr>
        <w:ind w:left="922" w:hanging="346"/>
        <w:jc w:val="left"/>
      </w:pPr>
      <w:rPr>
        <w:rFonts w:ascii="Arial MT" w:eastAsia="Arial MT" w:hAnsi="Arial MT" w:cs="Arial MT" w:hint="default"/>
        <w:spacing w:val="-1"/>
        <w:w w:val="100"/>
        <w:sz w:val="22"/>
        <w:szCs w:val="22"/>
        <w:lang w:val="es-ES" w:eastAsia="en-US" w:bidi="ar-SA"/>
      </w:rPr>
    </w:lvl>
    <w:lvl w:ilvl="1" w:tplc="9EB2B3A6">
      <w:numFmt w:val="bullet"/>
      <w:lvlText w:val="•"/>
      <w:lvlJc w:val="left"/>
      <w:pPr>
        <w:ind w:left="1788" w:hanging="346"/>
      </w:pPr>
      <w:rPr>
        <w:rFonts w:hint="default"/>
        <w:lang w:val="es-ES" w:eastAsia="en-US" w:bidi="ar-SA"/>
      </w:rPr>
    </w:lvl>
    <w:lvl w:ilvl="2" w:tplc="8F10C5B2">
      <w:numFmt w:val="bullet"/>
      <w:lvlText w:val="•"/>
      <w:lvlJc w:val="left"/>
      <w:pPr>
        <w:ind w:left="2657" w:hanging="346"/>
      </w:pPr>
      <w:rPr>
        <w:rFonts w:hint="default"/>
        <w:lang w:val="es-ES" w:eastAsia="en-US" w:bidi="ar-SA"/>
      </w:rPr>
    </w:lvl>
    <w:lvl w:ilvl="3" w:tplc="D1C8941A">
      <w:numFmt w:val="bullet"/>
      <w:lvlText w:val="•"/>
      <w:lvlJc w:val="left"/>
      <w:pPr>
        <w:ind w:left="3526" w:hanging="346"/>
      </w:pPr>
      <w:rPr>
        <w:rFonts w:hint="default"/>
        <w:lang w:val="es-ES" w:eastAsia="en-US" w:bidi="ar-SA"/>
      </w:rPr>
    </w:lvl>
    <w:lvl w:ilvl="4" w:tplc="11A43088">
      <w:numFmt w:val="bullet"/>
      <w:lvlText w:val="•"/>
      <w:lvlJc w:val="left"/>
      <w:pPr>
        <w:ind w:left="4395" w:hanging="346"/>
      </w:pPr>
      <w:rPr>
        <w:rFonts w:hint="default"/>
        <w:lang w:val="es-ES" w:eastAsia="en-US" w:bidi="ar-SA"/>
      </w:rPr>
    </w:lvl>
    <w:lvl w:ilvl="5" w:tplc="22B49D1C">
      <w:numFmt w:val="bullet"/>
      <w:lvlText w:val="•"/>
      <w:lvlJc w:val="left"/>
      <w:pPr>
        <w:ind w:left="5264" w:hanging="346"/>
      </w:pPr>
      <w:rPr>
        <w:rFonts w:hint="default"/>
        <w:lang w:val="es-ES" w:eastAsia="en-US" w:bidi="ar-SA"/>
      </w:rPr>
    </w:lvl>
    <w:lvl w:ilvl="6" w:tplc="B3009616">
      <w:numFmt w:val="bullet"/>
      <w:lvlText w:val="•"/>
      <w:lvlJc w:val="left"/>
      <w:pPr>
        <w:ind w:left="6133" w:hanging="346"/>
      </w:pPr>
      <w:rPr>
        <w:rFonts w:hint="default"/>
        <w:lang w:val="es-ES" w:eastAsia="en-US" w:bidi="ar-SA"/>
      </w:rPr>
    </w:lvl>
    <w:lvl w:ilvl="7" w:tplc="6E5E7F46">
      <w:numFmt w:val="bullet"/>
      <w:lvlText w:val="•"/>
      <w:lvlJc w:val="left"/>
      <w:pPr>
        <w:ind w:left="7002" w:hanging="346"/>
      </w:pPr>
      <w:rPr>
        <w:rFonts w:hint="default"/>
        <w:lang w:val="es-ES" w:eastAsia="en-US" w:bidi="ar-SA"/>
      </w:rPr>
    </w:lvl>
    <w:lvl w:ilvl="8" w:tplc="31EA2BB8">
      <w:numFmt w:val="bullet"/>
      <w:lvlText w:val="•"/>
      <w:lvlJc w:val="left"/>
      <w:pPr>
        <w:ind w:left="7871" w:hanging="346"/>
      </w:pPr>
      <w:rPr>
        <w:rFonts w:hint="default"/>
        <w:lang w:val="es-ES" w:eastAsia="en-US" w:bidi="ar-SA"/>
      </w:rPr>
    </w:lvl>
  </w:abstractNum>
  <w:abstractNum w:abstractNumId="8" w15:restartNumberingAfterBreak="0">
    <w:nsid w:val="7F315CB0"/>
    <w:multiLevelType w:val="hybridMultilevel"/>
    <w:tmpl w:val="509CE39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14554805">
    <w:abstractNumId w:val="7"/>
  </w:num>
  <w:num w:numId="2" w16cid:durableId="311062439">
    <w:abstractNumId w:val="5"/>
  </w:num>
  <w:num w:numId="3" w16cid:durableId="134103915">
    <w:abstractNumId w:val="1"/>
  </w:num>
  <w:num w:numId="4" w16cid:durableId="1872763268">
    <w:abstractNumId w:val="4"/>
  </w:num>
  <w:num w:numId="5" w16cid:durableId="1387022743">
    <w:abstractNumId w:val="0"/>
  </w:num>
  <w:num w:numId="6" w16cid:durableId="915671009">
    <w:abstractNumId w:val="3"/>
  </w:num>
  <w:num w:numId="7" w16cid:durableId="654922001">
    <w:abstractNumId w:val="8"/>
  </w:num>
  <w:num w:numId="8" w16cid:durableId="878203507">
    <w:abstractNumId w:val="6"/>
  </w:num>
  <w:num w:numId="9" w16cid:durableId="10348412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68"/>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6542D"/>
    <w:rsid w:val="00005AC3"/>
    <w:rsid w:val="00006A98"/>
    <w:rsid w:val="000124A8"/>
    <w:rsid w:val="00041770"/>
    <w:rsid w:val="0005060C"/>
    <w:rsid w:val="0005090E"/>
    <w:rsid w:val="00061B48"/>
    <w:rsid w:val="0008125F"/>
    <w:rsid w:val="000846BA"/>
    <w:rsid w:val="000B1FE8"/>
    <w:rsid w:val="000D25B9"/>
    <w:rsid w:val="000F3C34"/>
    <w:rsid w:val="00121949"/>
    <w:rsid w:val="001741B4"/>
    <w:rsid w:val="001914E5"/>
    <w:rsid w:val="001C2500"/>
    <w:rsid w:val="001D2A59"/>
    <w:rsid w:val="001D3426"/>
    <w:rsid w:val="001F3886"/>
    <w:rsid w:val="002317E2"/>
    <w:rsid w:val="002509D5"/>
    <w:rsid w:val="00286627"/>
    <w:rsid w:val="002D1DD7"/>
    <w:rsid w:val="002E0261"/>
    <w:rsid w:val="00317806"/>
    <w:rsid w:val="00325ACA"/>
    <w:rsid w:val="00337A50"/>
    <w:rsid w:val="003720EC"/>
    <w:rsid w:val="00372E2C"/>
    <w:rsid w:val="003C2EDB"/>
    <w:rsid w:val="003F0F05"/>
    <w:rsid w:val="00411BFA"/>
    <w:rsid w:val="0042287E"/>
    <w:rsid w:val="00456C95"/>
    <w:rsid w:val="00464F27"/>
    <w:rsid w:val="004A05A2"/>
    <w:rsid w:val="004B1026"/>
    <w:rsid w:val="004C218C"/>
    <w:rsid w:val="004C3C36"/>
    <w:rsid w:val="004D798C"/>
    <w:rsid w:val="0050129D"/>
    <w:rsid w:val="0050741E"/>
    <w:rsid w:val="00514F0A"/>
    <w:rsid w:val="0052266B"/>
    <w:rsid w:val="00535983"/>
    <w:rsid w:val="005619E0"/>
    <w:rsid w:val="0056542D"/>
    <w:rsid w:val="005711AC"/>
    <w:rsid w:val="00571DC9"/>
    <w:rsid w:val="00572DAF"/>
    <w:rsid w:val="00591BC3"/>
    <w:rsid w:val="00596D83"/>
    <w:rsid w:val="005B3EDD"/>
    <w:rsid w:val="005B4F56"/>
    <w:rsid w:val="005D0704"/>
    <w:rsid w:val="005D49A1"/>
    <w:rsid w:val="005E0C06"/>
    <w:rsid w:val="005E0EDE"/>
    <w:rsid w:val="005E64A3"/>
    <w:rsid w:val="00601453"/>
    <w:rsid w:val="0062353E"/>
    <w:rsid w:val="00637B65"/>
    <w:rsid w:val="006540F4"/>
    <w:rsid w:val="006611FA"/>
    <w:rsid w:val="00684599"/>
    <w:rsid w:val="006A407E"/>
    <w:rsid w:val="006D1BFD"/>
    <w:rsid w:val="006D37DD"/>
    <w:rsid w:val="006D67A1"/>
    <w:rsid w:val="006E05A8"/>
    <w:rsid w:val="006E3B2B"/>
    <w:rsid w:val="006F18F6"/>
    <w:rsid w:val="00731211"/>
    <w:rsid w:val="00743A78"/>
    <w:rsid w:val="0074712D"/>
    <w:rsid w:val="00780747"/>
    <w:rsid w:val="007A3DEA"/>
    <w:rsid w:val="0081709C"/>
    <w:rsid w:val="008175DB"/>
    <w:rsid w:val="00826CDF"/>
    <w:rsid w:val="0083189B"/>
    <w:rsid w:val="00843474"/>
    <w:rsid w:val="00846B4F"/>
    <w:rsid w:val="008555BD"/>
    <w:rsid w:val="00857E9D"/>
    <w:rsid w:val="00862672"/>
    <w:rsid w:val="008869D8"/>
    <w:rsid w:val="008907E2"/>
    <w:rsid w:val="008B0C83"/>
    <w:rsid w:val="008F60CD"/>
    <w:rsid w:val="008F72AC"/>
    <w:rsid w:val="0090640C"/>
    <w:rsid w:val="0090761E"/>
    <w:rsid w:val="00972363"/>
    <w:rsid w:val="00972F96"/>
    <w:rsid w:val="009812C2"/>
    <w:rsid w:val="009961C0"/>
    <w:rsid w:val="009C209C"/>
    <w:rsid w:val="009E2743"/>
    <w:rsid w:val="009E2F93"/>
    <w:rsid w:val="00A139F6"/>
    <w:rsid w:val="00A63931"/>
    <w:rsid w:val="00A64EA6"/>
    <w:rsid w:val="00A8052B"/>
    <w:rsid w:val="00AD3C8D"/>
    <w:rsid w:val="00B03EE2"/>
    <w:rsid w:val="00B66DCC"/>
    <w:rsid w:val="00B91F77"/>
    <w:rsid w:val="00BC2A73"/>
    <w:rsid w:val="00BF12AF"/>
    <w:rsid w:val="00C02948"/>
    <w:rsid w:val="00C4123B"/>
    <w:rsid w:val="00C56ADB"/>
    <w:rsid w:val="00C60294"/>
    <w:rsid w:val="00CB0043"/>
    <w:rsid w:val="00CB426B"/>
    <w:rsid w:val="00D022F8"/>
    <w:rsid w:val="00D14730"/>
    <w:rsid w:val="00D31B14"/>
    <w:rsid w:val="00D37F48"/>
    <w:rsid w:val="00D600BC"/>
    <w:rsid w:val="00D71373"/>
    <w:rsid w:val="00DD1F91"/>
    <w:rsid w:val="00DE2136"/>
    <w:rsid w:val="00DE3931"/>
    <w:rsid w:val="00E31971"/>
    <w:rsid w:val="00E33C31"/>
    <w:rsid w:val="00E55F39"/>
    <w:rsid w:val="00E751CC"/>
    <w:rsid w:val="00E802AF"/>
    <w:rsid w:val="00E9764B"/>
    <w:rsid w:val="00EA2687"/>
    <w:rsid w:val="00EC1043"/>
    <w:rsid w:val="00F83709"/>
    <w:rsid w:val="00FA19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2"/>
    </o:shapelayout>
  </w:shapeDefaults>
  <w:decimalSymbol w:val=","/>
  <w:listSeparator w:val=";"/>
  <w14:docId w14:val="76B7C5BD"/>
  <w15:docId w15:val="{02B559FC-EECE-46E6-85E5-6675877F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9">
    <w:name w:val="heading 9"/>
    <w:basedOn w:val="Normal"/>
    <w:next w:val="Normal"/>
    <w:link w:val="Ttulo9Car"/>
    <w:qFormat/>
    <w:rsid w:val="005E0C06"/>
    <w:pPr>
      <w:keepNext/>
      <w:widowControl/>
      <w:overflowPunct w:val="0"/>
      <w:adjustRightInd w:val="0"/>
      <w:jc w:val="center"/>
      <w:textAlignment w:val="baseline"/>
      <w:outlineLvl w:val="8"/>
    </w:pPr>
    <w:rPr>
      <w:rFonts w:ascii="Arial" w:eastAsia="Times New Roman" w:hAnsi="Arial" w:cs="Times New Roman"/>
      <w:b/>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921" w:right="233" w:hanging="36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5E0C06"/>
    <w:pPr>
      <w:tabs>
        <w:tab w:val="center" w:pos="4419"/>
        <w:tab w:val="right" w:pos="8838"/>
      </w:tabs>
    </w:pPr>
  </w:style>
  <w:style w:type="character" w:customStyle="1" w:styleId="EncabezadoCar">
    <w:name w:val="Encabezado Car"/>
    <w:basedOn w:val="Fuentedeprrafopredeter"/>
    <w:link w:val="Encabezado"/>
    <w:uiPriority w:val="99"/>
    <w:rsid w:val="005E0C06"/>
    <w:rPr>
      <w:rFonts w:ascii="Arial MT" w:eastAsia="Arial MT" w:hAnsi="Arial MT" w:cs="Arial MT"/>
      <w:lang w:val="es-ES"/>
    </w:rPr>
  </w:style>
  <w:style w:type="paragraph" w:styleId="Piedepgina">
    <w:name w:val="footer"/>
    <w:basedOn w:val="Normal"/>
    <w:link w:val="PiedepginaCar"/>
    <w:uiPriority w:val="99"/>
    <w:unhideWhenUsed/>
    <w:rsid w:val="005E0C06"/>
    <w:pPr>
      <w:tabs>
        <w:tab w:val="center" w:pos="4419"/>
        <w:tab w:val="right" w:pos="8838"/>
      </w:tabs>
    </w:pPr>
  </w:style>
  <w:style w:type="character" w:customStyle="1" w:styleId="PiedepginaCar">
    <w:name w:val="Pie de página Car"/>
    <w:basedOn w:val="Fuentedeprrafopredeter"/>
    <w:link w:val="Piedepgina"/>
    <w:uiPriority w:val="99"/>
    <w:rsid w:val="005E0C06"/>
    <w:rPr>
      <w:rFonts w:ascii="Arial MT" w:eastAsia="Arial MT" w:hAnsi="Arial MT" w:cs="Arial MT"/>
      <w:lang w:val="es-ES"/>
    </w:rPr>
  </w:style>
  <w:style w:type="character" w:customStyle="1" w:styleId="Ttulo9Car">
    <w:name w:val="Título 9 Car"/>
    <w:basedOn w:val="Fuentedeprrafopredeter"/>
    <w:link w:val="Ttulo9"/>
    <w:rsid w:val="005E0C06"/>
    <w:rPr>
      <w:rFonts w:ascii="Arial" w:eastAsia="Times New Roman" w:hAnsi="Arial" w:cs="Times New Roman"/>
      <w:b/>
      <w:sz w:val="24"/>
      <w:szCs w:val="24"/>
      <w:lang w:val="es-ES" w:eastAsia="es-ES"/>
    </w:rPr>
  </w:style>
  <w:style w:type="paragraph" w:styleId="Ttulo">
    <w:name w:val="Title"/>
    <w:basedOn w:val="Normal"/>
    <w:link w:val="TtuloCar"/>
    <w:qFormat/>
    <w:rsid w:val="005E0C06"/>
    <w:pPr>
      <w:widowControl/>
      <w:overflowPunct w:val="0"/>
      <w:adjustRightInd w:val="0"/>
      <w:jc w:val="center"/>
      <w:textAlignment w:val="baseline"/>
    </w:pPr>
    <w:rPr>
      <w:rFonts w:ascii="Times New Roman" w:eastAsia="Times New Roman" w:hAnsi="Times New Roman" w:cs="Times New Roman"/>
      <w:b/>
      <w:sz w:val="24"/>
      <w:szCs w:val="20"/>
      <w:lang w:eastAsia="es-ES"/>
    </w:rPr>
  </w:style>
  <w:style w:type="character" w:customStyle="1" w:styleId="TtuloCar">
    <w:name w:val="Título Car"/>
    <w:basedOn w:val="Fuentedeprrafopredeter"/>
    <w:link w:val="Ttulo"/>
    <w:rsid w:val="005E0C06"/>
    <w:rPr>
      <w:rFonts w:ascii="Times New Roman" w:eastAsia="Times New Roman" w:hAnsi="Times New Roman" w:cs="Times New Roman"/>
      <w:b/>
      <w:sz w:val="24"/>
      <w:szCs w:val="20"/>
      <w:lang w:val="es-ES" w:eastAsia="es-ES"/>
    </w:rPr>
  </w:style>
  <w:style w:type="paragraph" w:customStyle="1" w:styleId="Default">
    <w:name w:val="Default"/>
    <w:rsid w:val="005E0C06"/>
    <w:pPr>
      <w:widowControl/>
      <w:adjustRightInd w:val="0"/>
    </w:pPr>
    <w:rPr>
      <w:rFonts w:ascii="Segoe UI" w:eastAsia="Times New Roman" w:hAnsi="Segoe UI" w:cs="Segoe UI"/>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8.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4</Pages>
  <Words>941</Words>
  <Characters>5181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FORMATO ACTA DE REUNION</vt:lpstr>
    </vt:vector>
  </TitlesOfParts>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ACTA DE REUNION</dc:title>
  <dc:creator>dsarmies</dc:creator>
  <cp:lastModifiedBy>Consejo Seccional Judicatura - Tolima - Ibague</cp:lastModifiedBy>
  <cp:revision>306</cp:revision>
  <dcterms:created xsi:type="dcterms:W3CDTF">2022-06-05T17:19:00Z</dcterms:created>
  <dcterms:modified xsi:type="dcterms:W3CDTF">2022-06-07T13:27:00Z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2021-08-06T00:00:00Z</vt:filetime>
  </property>
  <property fmtid="{D5CDD505-2E9C-101B-9397-08002B2CF9AE}" pid="3" name="Creator">
    <vt:lpwstr>Microsoft® Word 2019</vt:lpwstr>
  </property>
  <property fmtid="{D5CDD505-2E9C-101B-9397-08002B2CF9AE}" pid="4" name="LastSaved">
    <vt:filetime>2022-06-05T00:00:00Z</vt:filetime>
  </property>
</Properties>
</file>